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5D" w:rsidRDefault="00B117F1" w:rsidP="008B6F56">
      <w:pPr>
        <w:jc w:val="center"/>
        <w:rPr>
          <w:b/>
          <w:sz w:val="28"/>
          <w:szCs w:val="28"/>
        </w:rPr>
      </w:pPr>
      <w:r>
        <w:rPr>
          <w:noProof/>
          <w:lang w:eastAsia="pl-PL"/>
        </w:rPr>
        <w:drawing>
          <wp:inline distT="0" distB="0" distL="0" distR="0" wp14:anchorId="1A4B3A07" wp14:editId="414963C2">
            <wp:extent cx="5760720" cy="640715"/>
            <wp:effectExtent l="0" t="0" r="0" b="698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40715"/>
                    </a:xfrm>
                    <a:prstGeom prst="rect">
                      <a:avLst/>
                    </a:prstGeom>
                  </pic:spPr>
                </pic:pic>
              </a:graphicData>
            </a:graphic>
          </wp:inline>
        </w:drawing>
      </w:r>
      <w:r w:rsidR="00357B30" w:rsidRPr="00845335">
        <w:rPr>
          <w:b/>
          <w:sz w:val="28"/>
          <w:szCs w:val="28"/>
        </w:rPr>
        <w:t>SPECYFIKACJA ISTOTNYCH WARUNKÓW ZAMÓWIENIA</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9"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0"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 xml:space="preserve">oku Prawo zamówień publicznych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wyposażenia </w:t>
      </w:r>
      <w:r w:rsidR="006D2FBB" w:rsidRPr="00C37533">
        <w:rPr>
          <w:b/>
        </w:rPr>
        <w:t>dydaktycznego</w:t>
      </w:r>
      <w:r w:rsidR="00C02EF1" w:rsidRPr="00C37533">
        <w:rPr>
          <w:b/>
        </w:rPr>
        <w:t xml:space="preserve"> dla </w:t>
      </w:r>
      <w:r w:rsidR="002D0E05" w:rsidRPr="00C37533">
        <w:rPr>
          <w:b/>
        </w:rPr>
        <w:t>Liceum Ogólnokształcącego</w:t>
      </w:r>
      <w:r w:rsidRPr="00C37533">
        <w:rPr>
          <w:b/>
        </w:rPr>
        <w:t xml:space="preserve"> w Pińczowie.</w:t>
      </w:r>
    </w:p>
    <w:p w:rsidR="00F3683A" w:rsidRDefault="00F3683A" w:rsidP="008B6F56">
      <w:pPr>
        <w:pStyle w:val="Akapitzlist"/>
        <w:jc w:val="both"/>
      </w:pPr>
    </w:p>
    <w:p w:rsidR="00303BDB" w:rsidRPr="00B259EA" w:rsidRDefault="00303BDB" w:rsidP="008B6F56">
      <w:pPr>
        <w:pStyle w:val="Akapitzlist"/>
        <w:jc w:val="both"/>
      </w:pPr>
      <w:r w:rsidRPr="00B259EA">
        <w:t>Na przedm</w:t>
      </w:r>
      <w:r w:rsidR="00F3683A">
        <w:t>iot zamówienia składa</w:t>
      </w:r>
      <w:r w:rsidR="00CE23E3" w:rsidRPr="00B259EA">
        <w:t xml:space="preserve"> się</w:t>
      </w:r>
      <w:r w:rsidR="00F3683A">
        <w:t xml:space="preserve"> realizacja </w:t>
      </w:r>
      <w:r w:rsidR="00B259EA" w:rsidRPr="00B259EA">
        <w:t>2</w:t>
      </w:r>
      <w:r w:rsidR="00CE23E3" w:rsidRPr="00B259EA">
        <w:t xml:space="preserve"> zadań</w:t>
      </w:r>
      <w:r w:rsidR="00F3683A">
        <w:t>:</w:t>
      </w:r>
    </w:p>
    <w:p w:rsidR="00445839" w:rsidRPr="00B259EA" w:rsidRDefault="00445839" w:rsidP="008B6F56">
      <w:pPr>
        <w:pStyle w:val="Akapitzlist"/>
        <w:jc w:val="both"/>
        <w:rPr>
          <w:b/>
        </w:rPr>
      </w:pPr>
      <w:r w:rsidRPr="00B259EA">
        <w:rPr>
          <w:b/>
        </w:rPr>
        <w:t>ZADANIE 1. SPRZĘT KOMPUTEROWY</w:t>
      </w:r>
      <w:r w:rsidR="00FD33D2">
        <w:rPr>
          <w:b/>
        </w:rPr>
        <w:t>,</w:t>
      </w:r>
      <w:r w:rsidRPr="00B259EA">
        <w:rPr>
          <w:b/>
        </w:rPr>
        <w:t xml:space="preserve"> </w:t>
      </w:r>
      <w:r w:rsidR="00FD33D2">
        <w:rPr>
          <w:b/>
        </w:rPr>
        <w:t>OPROGRAMOWANIE</w:t>
      </w:r>
    </w:p>
    <w:p w:rsidR="00445839" w:rsidRPr="00B259EA" w:rsidRDefault="00B259EA" w:rsidP="008B6F56">
      <w:pPr>
        <w:pStyle w:val="Akapitzlist"/>
        <w:jc w:val="both"/>
        <w:rPr>
          <w:b/>
        </w:rPr>
      </w:pPr>
      <w:r w:rsidRPr="00B259EA">
        <w:rPr>
          <w:b/>
        </w:rPr>
        <w:t>ZADANIE 2</w:t>
      </w:r>
      <w:r w:rsidR="00445839" w:rsidRPr="00B259EA">
        <w:rPr>
          <w:b/>
        </w:rPr>
        <w:t xml:space="preserve">. </w:t>
      </w:r>
      <w:r w:rsidR="002D0E05">
        <w:rPr>
          <w:b/>
        </w:rPr>
        <w:t xml:space="preserve">MEBLE </w:t>
      </w:r>
      <w:r w:rsidR="00FD33D2">
        <w:rPr>
          <w:b/>
        </w:rPr>
        <w:t>SZKOLNE,</w:t>
      </w:r>
      <w:r w:rsidR="002D0E05">
        <w:rPr>
          <w:b/>
        </w:rPr>
        <w:t xml:space="preserve"> WYPOSAŻENIE</w:t>
      </w:r>
      <w:r w:rsidR="00FD33D2">
        <w:rPr>
          <w:b/>
        </w:rPr>
        <w:t xml:space="preserve"> TECHNICZNE</w:t>
      </w:r>
    </w:p>
    <w:p w:rsidR="00445839" w:rsidRPr="00B259EA" w:rsidRDefault="00445839" w:rsidP="008B6F56">
      <w:pPr>
        <w:pStyle w:val="Akapitzlist"/>
        <w:jc w:val="both"/>
      </w:pPr>
    </w:p>
    <w:p w:rsidR="006F161C" w:rsidRPr="00FD33D2" w:rsidRDefault="006F161C" w:rsidP="006F161C">
      <w:pPr>
        <w:pStyle w:val="Akapitzlist"/>
        <w:jc w:val="both"/>
        <w:rPr>
          <w:b/>
        </w:rPr>
      </w:pPr>
      <w:r w:rsidRPr="00FD33D2">
        <w:rPr>
          <w:b/>
        </w:rPr>
        <w:t>Wspólny słownik KOD CPV</w:t>
      </w:r>
    </w:p>
    <w:p w:rsidR="006F161C" w:rsidRPr="00FD33D2" w:rsidRDefault="006F161C" w:rsidP="006F161C">
      <w:pPr>
        <w:pStyle w:val="Akapitzlist"/>
        <w:jc w:val="both"/>
      </w:pPr>
      <w:r w:rsidRPr="00FD33D2">
        <w:t>30236000-2 – różny sprzęt komputerowy</w:t>
      </w:r>
    </w:p>
    <w:p w:rsidR="006F161C" w:rsidRPr="00FD33D2" w:rsidRDefault="006F161C" w:rsidP="006F161C">
      <w:pPr>
        <w:pStyle w:val="Akapitzlist"/>
        <w:jc w:val="both"/>
      </w:pPr>
      <w:r w:rsidRPr="00FD33D2">
        <w:t>30200000-1 – urządzenia komputerowe</w:t>
      </w:r>
    </w:p>
    <w:p w:rsidR="006F161C" w:rsidRPr="00FD33D2" w:rsidRDefault="006F161C" w:rsidP="006F161C">
      <w:pPr>
        <w:pStyle w:val="Akapitzlist"/>
        <w:jc w:val="both"/>
      </w:pPr>
      <w:r w:rsidRPr="00FD33D2">
        <w:t>39162100-6 – pomoce dydaktyczne</w:t>
      </w:r>
    </w:p>
    <w:p w:rsidR="006F161C" w:rsidRDefault="006F161C" w:rsidP="006F161C">
      <w:pPr>
        <w:pStyle w:val="Akapitzlist"/>
        <w:jc w:val="both"/>
      </w:pPr>
      <w:r w:rsidRPr="00FD33D2">
        <w:t>48000000-8  - pakiety oprogramowania i systemy informatyczne</w:t>
      </w:r>
    </w:p>
    <w:p w:rsidR="00E965F2" w:rsidRPr="00FD33D2" w:rsidRDefault="00E965F2" w:rsidP="006F161C">
      <w:pPr>
        <w:pStyle w:val="Akapitzlist"/>
        <w:jc w:val="both"/>
      </w:pPr>
      <w:r>
        <w:t>39150000-8  - różne meble i wyposażenie</w:t>
      </w:r>
    </w:p>
    <w:p w:rsidR="006F161C" w:rsidRDefault="006F161C" w:rsidP="008B6F56">
      <w:pPr>
        <w:pStyle w:val="Akapitzlist"/>
        <w:jc w:val="both"/>
      </w:pPr>
    </w:p>
    <w:p w:rsidR="00445839" w:rsidRDefault="00445839" w:rsidP="00330966">
      <w:pPr>
        <w:pStyle w:val="Akapitzlist"/>
        <w:spacing w:after="0"/>
        <w:jc w:val="both"/>
      </w:pPr>
      <w:r>
        <w:t>Przedmiot zamówienia został szczegółowo opisany w załączniku nr</w:t>
      </w:r>
      <w:r w:rsidR="008401DD">
        <w:t xml:space="preserve"> 5</w:t>
      </w:r>
      <w:r w:rsidR="006B7CC1">
        <w:t xml:space="preserve"> </w:t>
      </w:r>
      <w:r>
        <w:t>do SIWZ.</w:t>
      </w:r>
    </w:p>
    <w:p w:rsidR="00C01687" w:rsidRDefault="00C01687" w:rsidP="00330966">
      <w:pPr>
        <w:pStyle w:val="Akapitzlist"/>
        <w:spacing w:after="0"/>
        <w:jc w:val="both"/>
        <w:rPr>
          <w:rFonts w:cstheme="minorHAnsi"/>
        </w:rPr>
      </w:pPr>
    </w:p>
    <w:p w:rsidR="00AB4443" w:rsidRPr="006A366E" w:rsidRDefault="00445839" w:rsidP="00330966">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w:t>
      </w:r>
      <w:r w:rsidR="00F3683A">
        <w:rPr>
          <w:rFonts w:cstheme="minorHAnsi"/>
        </w:rPr>
        <w:t>z</w:t>
      </w:r>
      <w:r w:rsidRPr="00445839">
        <w:rPr>
          <w:rFonts w:cstheme="minorHAnsi"/>
        </w:rPr>
        <w:t xml:space="preserve"> Regionalnego Programu Operacyjnego Województwa Świętokrzyskiego na lata 2014-2020, Oś Priorytetowa 7 ,,Sprawne usługi publiczne", Działanie 7.4,,Rozwój infrastruktury edukacyjnej </w:t>
      </w:r>
      <w:r w:rsidR="006B7CC1">
        <w:rPr>
          <w:rFonts w:cstheme="minorHAnsi"/>
        </w:rPr>
        <w:br/>
      </w:r>
      <w:r w:rsidRPr="00445839">
        <w:rPr>
          <w:rFonts w:cstheme="minorHAnsi"/>
        </w:rPr>
        <w:t xml:space="preserve">i szkoleniowej” w ramach projektu pn.” </w:t>
      </w:r>
      <w:r w:rsidRPr="00445839">
        <w:rPr>
          <w:rFonts w:cstheme="minorHAnsi"/>
          <w:b/>
          <w:i/>
        </w:rPr>
        <w:t>„</w:t>
      </w:r>
      <w:r w:rsidRPr="00445839">
        <w:rPr>
          <w:rFonts w:cstheme="minorHAnsi"/>
          <w:i/>
        </w:rPr>
        <w:t xml:space="preserve">Podniesienie jakości i efektywności kształcenia </w:t>
      </w:r>
      <w:r w:rsidR="006B7CC1">
        <w:rPr>
          <w:rFonts w:cstheme="minorHAnsi"/>
          <w:i/>
        </w:rPr>
        <w:br/>
      </w:r>
      <w:r w:rsidRPr="00445839">
        <w:rPr>
          <w:rFonts w:cstheme="minorHAnsi"/>
          <w:i/>
        </w:rPr>
        <w:t xml:space="preserve">w szkołach w których organem prowadzącym jest powiat pińczowski poprzez modernizację, doposażenie dydaktyczne, infrastrukturalne Liceum Ogólnokształcącego oraz Zespołu Szkół Zawodowych” </w:t>
      </w:r>
      <w:r w:rsidRPr="00445839">
        <w:rPr>
          <w:rFonts w:cstheme="minorHAnsi"/>
        </w:rPr>
        <w:t>objętego umową nr RPSW.07.04.00-26-0058/16-00.</w:t>
      </w:r>
    </w:p>
    <w:p w:rsidR="00106E7D" w:rsidRPr="00803D56" w:rsidRDefault="00106E7D" w:rsidP="00330966">
      <w:pPr>
        <w:pStyle w:val="Akapitzlist"/>
        <w:numPr>
          <w:ilvl w:val="0"/>
          <w:numId w:val="1"/>
        </w:numPr>
        <w:spacing w:after="0"/>
        <w:rPr>
          <w:b/>
        </w:rPr>
      </w:pPr>
      <w:r w:rsidRPr="00803D56">
        <w:rPr>
          <w:b/>
        </w:rPr>
        <w:t>Termin wykonania</w:t>
      </w:r>
      <w:r w:rsidR="008401DD">
        <w:rPr>
          <w:b/>
        </w:rPr>
        <w:t xml:space="preserve">, </w:t>
      </w:r>
      <w:r w:rsidRPr="00803D56">
        <w:rPr>
          <w:b/>
        </w:rPr>
        <w:t>okres gwarancji i rękojmi.</w:t>
      </w:r>
    </w:p>
    <w:p w:rsidR="00106E7D" w:rsidRDefault="00106E7D" w:rsidP="00330966">
      <w:pPr>
        <w:pStyle w:val="Akapitzlist"/>
        <w:numPr>
          <w:ilvl w:val="1"/>
          <w:numId w:val="1"/>
        </w:numPr>
        <w:spacing w:after="0"/>
      </w:pPr>
      <w:r>
        <w:t>Wymagany termin realizacji zamówienia : 30 dni od dnia podpisania umowy.</w:t>
      </w:r>
    </w:p>
    <w:p w:rsidR="00106E7D" w:rsidRDefault="00106E7D" w:rsidP="000E418C">
      <w:pPr>
        <w:pStyle w:val="Akapitzlist"/>
        <w:numPr>
          <w:ilvl w:val="1"/>
          <w:numId w:val="1"/>
        </w:numPr>
        <w:spacing w:after="0"/>
      </w:pPr>
      <w:r>
        <w:t xml:space="preserve">Wymagany termin gwarancji i rękojmi – minimum 24 miesiące. Okres gwarancji </w:t>
      </w:r>
      <w:r>
        <w:br/>
        <w:t>i rękojmi rozp</w:t>
      </w:r>
      <w:r w:rsidR="005D5410">
        <w:t>oczyna się od daty przekazania Z</w:t>
      </w:r>
      <w:r>
        <w:t>amawiającemu przedmiotu zamówienia potwierdzonego bezusterkowym protokołem odbioru.</w:t>
      </w:r>
    </w:p>
    <w:p w:rsidR="00515D9A" w:rsidRPr="007479E3" w:rsidRDefault="00515D9A" w:rsidP="000E418C">
      <w:pPr>
        <w:pStyle w:val="Akapitzlist"/>
        <w:numPr>
          <w:ilvl w:val="1"/>
          <w:numId w:val="1"/>
        </w:numPr>
        <w:spacing w:after="0"/>
        <w:rPr>
          <w:u w:val="single"/>
        </w:rPr>
      </w:pPr>
      <w:r w:rsidRPr="007479E3">
        <w:rPr>
          <w:u w:val="single"/>
        </w:rPr>
        <w:lastRenderedPageBreak/>
        <w:t>Zamawiający wymaga maksymalnie 48 godzinnego(pełne godziny) czasu reakcji serwisu (fizyczne stawienie się serwisanta w miejscu zainstalowania sprzę</w:t>
      </w:r>
      <w:r w:rsidR="000E418C" w:rsidRPr="007479E3">
        <w:rPr>
          <w:u w:val="single"/>
        </w:rPr>
        <w:t>tu</w:t>
      </w:r>
      <w:r w:rsidRPr="007479E3">
        <w:rPr>
          <w:u w:val="single"/>
        </w:rPr>
        <w:t xml:space="preserve"> i podjęcie czynności zmierzających do</w:t>
      </w:r>
      <w:r w:rsidR="000E418C" w:rsidRPr="007479E3">
        <w:rPr>
          <w:u w:val="single"/>
        </w:rPr>
        <w:t xml:space="preserve"> naprawy sprzętu</w:t>
      </w:r>
      <w:r w:rsidRPr="007479E3">
        <w:rPr>
          <w:u w:val="single"/>
        </w:rPr>
        <w:t>) licząc od momentu zgłoszenia awarii.</w:t>
      </w:r>
    </w:p>
    <w:p w:rsidR="00E307DB" w:rsidRDefault="005D5410" w:rsidP="00330966">
      <w:pPr>
        <w:pStyle w:val="Akapitzlist"/>
        <w:numPr>
          <w:ilvl w:val="0"/>
          <w:numId w:val="1"/>
        </w:numPr>
        <w:spacing w:after="0"/>
        <w:jc w:val="both"/>
        <w:rPr>
          <w:b/>
        </w:rPr>
      </w:pPr>
      <w:r>
        <w:rPr>
          <w:b/>
        </w:rPr>
        <w:t>Warunki udziału w postę</w:t>
      </w:r>
      <w:r w:rsidR="00E307DB">
        <w:rPr>
          <w:b/>
        </w:rPr>
        <w:t>powaniu.</w:t>
      </w:r>
    </w:p>
    <w:p w:rsidR="00106E7D" w:rsidRDefault="00162777" w:rsidP="00330966">
      <w:pPr>
        <w:pStyle w:val="Akapitzlist"/>
        <w:spacing w:after="0"/>
        <w:jc w:val="both"/>
      </w:pPr>
      <w:r>
        <w:t>Do postę</w:t>
      </w:r>
      <w:r w:rsidR="00F812C6" w:rsidRPr="00F812C6">
        <w:t>powania m</w:t>
      </w:r>
      <w:r w:rsidR="001E0D27">
        <w:t>oże przystąpić W</w:t>
      </w:r>
      <w:r w:rsidR="00F812C6" w:rsidRPr="00F812C6">
        <w:t>ykonawca który</w:t>
      </w:r>
      <w:r w:rsidR="00106E7D">
        <w:t>:</w:t>
      </w:r>
    </w:p>
    <w:p w:rsidR="00106E7D" w:rsidRDefault="005D5410" w:rsidP="00330966">
      <w:pPr>
        <w:pStyle w:val="Akapitzlist"/>
        <w:numPr>
          <w:ilvl w:val="1"/>
          <w:numId w:val="1"/>
        </w:numPr>
        <w:spacing w:after="0"/>
        <w:jc w:val="both"/>
      </w:pPr>
      <w:r>
        <w:t>spełnia warunki udziału w postę</w:t>
      </w:r>
      <w:r w:rsidR="00F812C6" w:rsidRPr="00F812C6">
        <w:t>powaniu i złoży stosowne</w:t>
      </w:r>
      <w:r w:rsidR="008401DD">
        <w:t xml:space="preserve"> oświadczenie – załącznik nr 2</w:t>
      </w:r>
    </w:p>
    <w:p w:rsidR="00106E7D" w:rsidRDefault="00106E7D" w:rsidP="00330966">
      <w:pPr>
        <w:pStyle w:val="Akapitzlist"/>
        <w:numPr>
          <w:ilvl w:val="1"/>
          <w:numId w:val="1"/>
        </w:numPr>
        <w:spacing w:after="0"/>
        <w:jc w:val="both"/>
      </w:pPr>
      <w:r>
        <w:t xml:space="preserve">złoży ważną ofertę </w:t>
      </w:r>
      <w:r w:rsidR="00162777">
        <w:t xml:space="preserve">wraz z załącznikami, </w:t>
      </w:r>
      <w:r w:rsidR="00CC2B7A">
        <w:t>spełniającą</w:t>
      </w:r>
      <w:r>
        <w:t xml:space="preserve"> wymagania ogłoszenia i SIWZ</w:t>
      </w:r>
    </w:p>
    <w:p w:rsidR="00162777" w:rsidRDefault="005D5410" w:rsidP="00330966">
      <w:pPr>
        <w:pStyle w:val="Akapitzlist"/>
        <w:numPr>
          <w:ilvl w:val="1"/>
          <w:numId w:val="1"/>
        </w:numPr>
        <w:spacing w:after="0"/>
        <w:jc w:val="both"/>
      </w:pPr>
      <w:r>
        <w:t>nie podlega wykluczeniu z postę</w:t>
      </w:r>
      <w:r w:rsidR="00162777">
        <w:t>powania</w:t>
      </w:r>
      <w:r w:rsidR="00CE23E3">
        <w:t xml:space="preserve"> o których mowa w art. 24 ust.</w:t>
      </w:r>
      <w:r w:rsidR="00D03599">
        <w:t xml:space="preserve">1 pkt. </w:t>
      </w:r>
      <w:r w:rsidR="00CE23E3">
        <w:t>12-23 o</w:t>
      </w:r>
      <w:r w:rsidR="00D03599">
        <w:t>r</w:t>
      </w:r>
      <w:r w:rsidR="00CE23E3">
        <w:t>az ust. 5</w:t>
      </w:r>
      <w:r w:rsidR="00CC2B7A">
        <w:t xml:space="preserve"> </w:t>
      </w:r>
      <w:r w:rsidR="00D03599">
        <w:t xml:space="preserve">pkt.1. </w:t>
      </w:r>
      <w:r w:rsidR="00CC2B7A">
        <w:t>ustawy Prawo Zamówień Publicznej</w:t>
      </w:r>
      <w:r w:rsidR="00162777">
        <w:t xml:space="preserve"> i złoży stosowne oświadczenie o braku podstaw do wykluczenia</w:t>
      </w:r>
      <w:r w:rsidR="008401DD">
        <w:t xml:space="preserve"> – załącznik nr 3</w:t>
      </w:r>
      <w:r w:rsidR="0010550E">
        <w:t>.</w:t>
      </w:r>
    </w:p>
    <w:p w:rsidR="00C02EF1" w:rsidRPr="00845335" w:rsidRDefault="00982FE3" w:rsidP="00330966">
      <w:pPr>
        <w:pStyle w:val="Akapitzlist"/>
        <w:numPr>
          <w:ilvl w:val="0"/>
          <w:numId w:val="1"/>
        </w:numPr>
        <w:spacing w:after="0"/>
        <w:jc w:val="both"/>
        <w:rPr>
          <w:b/>
        </w:rPr>
      </w:pPr>
      <w:r w:rsidRPr="00845335">
        <w:rPr>
          <w:b/>
        </w:rPr>
        <w:t xml:space="preserve">Wymagania Zamawiającego dot. przedmiotu zamówienia. </w:t>
      </w:r>
    </w:p>
    <w:p w:rsidR="00982FE3" w:rsidRDefault="00982FE3" w:rsidP="00330966">
      <w:pPr>
        <w:pStyle w:val="Akapitzlist"/>
        <w:numPr>
          <w:ilvl w:val="1"/>
          <w:numId w:val="1"/>
        </w:numPr>
        <w:spacing w:after="0"/>
        <w:jc w:val="both"/>
      </w:pPr>
      <w:r>
        <w:t>Oferowane wyposażenie musi być fabrycznie nowe (bez śladów użytkowania), aktualnie wyprodukowane na rynku (rok produkcji nie wcześniej niż 2017r.)</w:t>
      </w:r>
    </w:p>
    <w:p w:rsidR="00F453EB" w:rsidRDefault="003E2BCE" w:rsidP="00330966">
      <w:pPr>
        <w:pStyle w:val="Akapitzlist"/>
        <w:numPr>
          <w:ilvl w:val="1"/>
          <w:numId w:val="1"/>
        </w:numPr>
        <w:spacing w:after="0"/>
        <w:jc w:val="both"/>
      </w:pPr>
      <w:r>
        <w:t>Wszystkie dokumenty załączone do dostarczonego przedmiotu zamówienia muszą być sporządzone w języku polskim w formie drukowanej</w:t>
      </w:r>
      <w:r w:rsidR="005D5410">
        <w:t>.</w:t>
      </w:r>
    </w:p>
    <w:p w:rsidR="003E2BCE" w:rsidRDefault="001E0D27" w:rsidP="00330966">
      <w:pPr>
        <w:pStyle w:val="Akapitzlist"/>
        <w:numPr>
          <w:ilvl w:val="1"/>
          <w:numId w:val="1"/>
        </w:numPr>
        <w:spacing w:after="0"/>
        <w:jc w:val="both"/>
      </w:pPr>
      <w:r>
        <w:t>W ramach zaoferowanej ceny W</w:t>
      </w:r>
      <w:r w:rsidR="003E2BCE">
        <w:t xml:space="preserve">ykonawca jest zobowiązany dostarczyć przedmiot zamówienia w miejsce docelowe wraz z montażem, zestawieniem oraz uruchomieniem w </w:t>
      </w:r>
      <w:r w:rsidR="00F3683A">
        <w:t>taki sposób</w:t>
      </w:r>
      <w:r w:rsidR="003E2BCE">
        <w:t xml:space="preserve"> aby przedmiot zamów</w:t>
      </w:r>
      <w:r w:rsidR="005D5410">
        <w:t>ienia był gotowy do użytkowania.</w:t>
      </w:r>
    </w:p>
    <w:p w:rsidR="003E2BCE" w:rsidRPr="00845335" w:rsidRDefault="003E2BCE" w:rsidP="00330966">
      <w:pPr>
        <w:pStyle w:val="Akapitzlist"/>
        <w:numPr>
          <w:ilvl w:val="0"/>
          <w:numId w:val="1"/>
        </w:numPr>
        <w:spacing w:after="0"/>
        <w:jc w:val="both"/>
        <w:rPr>
          <w:b/>
        </w:rPr>
      </w:pPr>
      <w:r w:rsidRPr="00845335">
        <w:rPr>
          <w:b/>
        </w:rPr>
        <w:t xml:space="preserve">Minimalne warunki gwarancji </w:t>
      </w:r>
    </w:p>
    <w:p w:rsidR="003E2BCE" w:rsidRDefault="008401DD" w:rsidP="00330966">
      <w:pPr>
        <w:pStyle w:val="Akapitzlist"/>
        <w:numPr>
          <w:ilvl w:val="1"/>
          <w:numId w:val="1"/>
        </w:numPr>
        <w:spacing w:after="0"/>
        <w:jc w:val="both"/>
      </w:pPr>
      <w:r>
        <w:t>Wymagany przez Z</w:t>
      </w:r>
      <w:r w:rsidR="003E2BCE">
        <w:t>amawiającego okres gwarancji i rękojmi wynosi min. 24 miesiące od daty uru</w:t>
      </w:r>
      <w:r w:rsidR="005D5410">
        <w:t>chomienia i odbioru końcowego; o</w:t>
      </w:r>
      <w:r w:rsidR="003E2BCE">
        <w:t>kres rękojmi i gwarancji rozpoczyna się równocześnie</w:t>
      </w:r>
      <w:r w:rsidR="005D5410">
        <w:t>.</w:t>
      </w:r>
    </w:p>
    <w:p w:rsidR="003E2BCE" w:rsidRDefault="003E2BCE" w:rsidP="00330966">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3E2BCE" w:rsidRDefault="003E2BCE" w:rsidP="00330966">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0D753E" w:rsidRDefault="000D753E" w:rsidP="00330966">
      <w:pPr>
        <w:pStyle w:val="Akapitzlist"/>
        <w:numPr>
          <w:ilvl w:val="1"/>
          <w:numId w:val="1"/>
        </w:numPr>
        <w:spacing w:after="0"/>
        <w:jc w:val="both"/>
      </w:pPr>
      <w:r>
        <w:t xml:space="preserve">W ramach udzielonej gwarancji Wykonawca zapewnia autoryzowany serwis techniczny </w:t>
      </w:r>
      <w:r w:rsidR="008B6F56">
        <w:br/>
      </w:r>
      <w:r>
        <w:t>i nie może odmówić wymiany niesprawnej części na nową, w przypadku, gdy jej naprawa nie gwarantuje prawidłowej pracy wyposażenia i sprzętu.</w:t>
      </w:r>
    </w:p>
    <w:p w:rsidR="00F3683A" w:rsidRDefault="00F3683A" w:rsidP="00330966">
      <w:pPr>
        <w:pStyle w:val="Akapitzlist"/>
        <w:numPr>
          <w:ilvl w:val="1"/>
          <w:numId w:val="1"/>
        </w:numPr>
        <w:spacing w:after="0"/>
        <w:jc w:val="both"/>
      </w:pPr>
      <w:r>
        <w:t>Powiadomienia o awarii prowadzone będzie z zachowaniem formy pisemnej.</w:t>
      </w:r>
    </w:p>
    <w:p w:rsidR="00F3683A" w:rsidRDefault="00F3683A" w:rsidP="00330966">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0D753E" w:rsidRDefault="000D753E" w:rsidP="00330966">
      <w:pPr>
        <w:pStyle w:val="Akapitzlist"/>
        <w:numPr>
          <w:ilvl w:val="1"/>
          <w:numId w:val="1"/>
        </w:numPr>
        <w:spacing w:after="0"/>
        <w:jc w:val="both"/>
      </w:pPr>
      <w:r>
        <w:t xml:space="preserve">Jeżeli okres naprawy urządzenia będzie dłuższy niż </w:t>
      </w:r>
      <w:r w:rsidR="00FD33D2">
        <w:t>28 dni kalendarzowych</w:t>
      </w:r>
      <w:r>
        <w:t xml:space="preserve"> należy na ten czas dostarczyć sprawne urządzenie zastępcze.</w:t>
      </w:r>
    </w:p>
    <w:p w:rsidR="003E2BCE" w:rsidRDefault="003E2BCE" w:rsidP="00330966">
      <w:pPr>
        <w:pStyle w:val="Akapitzlist"/>
        <w:numPr>
          <w:ilvl w:val="1"/>
          <w:numId w:val="1"/>
        </w:numPr>
        <w:spacing w:after="0"/>
        <w:jc w:val="both"/>
      </w:pPr>
      <w:r>
        <w:t xml:space="preserve"> </w:t>
      </w:r>
      <w:r w:rsidR="000D753E">
        <w:t xml:space="preserve">Wykonawca zapewnia pełny, bezpłatny przegląd okresowy całego wyposażenia </w:t>
      </w:r>
      <w:r w:rsidR="008B6F56">
        <w:br/>
      </w:r>
      <w:r w:rsidR="000D753E">
        <w:t>na 1 miesiąc przed upływem terminu gwarancji.</w:t>
      </w:r>
    </w:p>
    <w:p w:rsidR="00515D9A" w:rsidRDefault="000D753E" w:rsidP="00330966">
      <w:pPr>
        <w:pStyle w:val="Akapitzlist"/>
        <w:numPr>
          <w:ilvl w:val="1"/>
          <w:numId w:val="1"/>
        </w:numPr>
        <w:spacing w:after="0"/>
        <w:jc w:val="both"/>
      </w:pPr>
      <w:r>
        <w:t>Inne wymagania:</w:t>
      </w:r>
    </w:p>
    <w:p w:rsidR="00C01687" w:rsidRDefault="00C01687" w:rsidP="00C01687">
      <w:pPr>
        <w:pStyle w:val="Akapitzlist"/>
        <w:numPr>
          <w:ilvl w:val="2"/>
          <w:numId w:val="1"/>
        </w:numPr>
        <w:spacing w:after="0"/>
        <w:jc w:val="both"/>
      </w:pPr>
      <w:r>
        <w:t xml:space="preserve">bezpłatna dostawa, instalacja, uruchomienie, testowanie i włączanie do eksploatacji; </w:t>
      </w:r>
    </w:p>
    <w:p w:rsidR="00C01687" w:rsidRDefault="00C01687" w:rsidP="00C01687">
      <w:pPr>
        <w:pStyle w:val="Akapitzlist"/>
        <w:numPr>
          <w:ilvl w:val="2"/>
          <w:numId w:val="1"/>
        </w:numPr>
        <w:spacing w:after="0"/>
        <w:jc w:val="both"/>
      </w:pPr>
      <w:r>
        <w:t xml:space="preserve"> instrukcja obsługi w jęz. polskim w wersji drukowanej,</w:t>
      </w:r>
    </w:p>
    <w:p w:rsidR="000D753E" w:rsidRDefault="000D753E" w:rsidP="00C01687">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3E2BCE" w:rsidRDefault="005D5410" w:rsidP="00330966">
      <w:pPr>
        <w:pStyle w:val="Akapitzlist"/>
        <w:numPr>
          <w:ilvl w:val="0"/>
          <w:numId w:val="1"/>
        </w:numPr>
        <w:spacing w:after="0"/>
        <w:jc w:val="both"/>
      </w:pPr>
      <w:r>
        <w:t>Jeżeli W</w:t>
      </w:r>
      <w:r w:rsidR="000D753E">
        <w:t xml:space="preserve">ykonawca stwierdzi, że użyte w SIWZ i w załącznikach do SIWZ parametry lub normy krajowe lub przenoszące na normy europejskie lub normy międzynarodowe mogą wskazywać na producentów produktów lub źródła ich pochodzenia to oznacza, że mają takie </w:t>
      </w:r>
      <w:r w:rsidR="00502B5E">
        <w:t xml:space="preserve">znaczenie, </w:t>
      </w:r>
      <w:r w:rsidR="00502B5E">
        <w:lastRenderedPageBreak/>
        <w:t>że parametry techniczne tak wskazanych prod</w:t>
      </w:r>
      <w:r>
        <w:t xml:space="preserve">uktów określają wymagane przez Zamawiającego </w:t>
      </w:r>
      <w:r w:rsidR="00502B5E">
        <w:t>minimalne oczekiwania co do jakości produktów, które mają być użyte do wykonania przedmiotu umowy. Wykonawca jest uprawniony do stosowania produktów równoważnych, przez które rozumie się takie, które posiadają parametry techniczne nie gorsze</w:t>
      </w:r>
      <w:r>
        <w:t xml:space="preserve"> od tych wskazanych w SIWZ i w </w:t>
      </w:r>
      <w:r w:rsidR="00502B5E">
        <w:t xml:space="preserve">załącznikach do SIWZ. Na Wykonawcy spoczywa </w:t>
      </w:r>
      <w:r w:rsidR="00C524AA">
        <w:t>ciężar wskazania „równoważności”.</w:t>
      </w:r>
    </w:p>
    <w:p w:rsidR="00CC2B7A" w:rsidRPr="00803D56" w:rsidRDefault="00CC2B7A" w:rsidP="00330966">
      <w:pPr>
        <w:pStyle w:val="Akapitzlist"/>
        <w:numPr>
          <w:ilvl w:val="0"/>
          <w:numId w:val="1"/>
        </w:numPr>
        <w:spacing w:after="0"/>
        <w:jc w:val="both"/>
        <w:rPr>
          <w:b/>
        </w:rPr>
      </w:pPr>
      <w:r w:rsidRPr="00803D56">
        <w:rPr>
          <w:b/>
        </w:rPr>
        <w:t>Opis warunków udziału w postępowaniu oraz opis sposobu dokonywania oceny spełniania tych warunków.</w:t>
      </w:r>
    </w:p>
    <w:p w:rsidR="00CC2B7A" w:rsidRDefault="00CC2B7A" w:rsidP="00330966">
      <w:pPr>
        <w:pStyle w:val="Akapitzlist"/>
        <w:numPr>
          <w:ilvl w:val="1"/>
          <w:numId w:val="1"/>
        </w:numPr>
        <w:spacing w:after="0"/>
        <w:jc w:val="both"/>
      </w:pPr>
      <w:r>
        <w:t>Ofert</w:t>
      </w:r>
      <w:r w:rsidR="005D5410">
        <w:t>a zostanie uznana za spełniającą</w:t>
      </w:r>
      <w:r>
        <w:t xml:space="preserve"> warunki, jeśli będzie:</w:t>
      </w:r>
    </w:p>
    <w:p w:rsidR="00CC2B7A" w:rsidRDefault="005D5410" w:rsidP="00330966">
      <w:pPr>
        <w:pStyle w:val="Akapitzlist"/>
        <w:numPr>
          <w:ilvl w:val="2"/>
          <w:numId w:val="1"/>
        </w:numPr>
        <w:spacing w:after="0"/>
        <w:jc w:val="both"/>
      </w:pPr>
      <w:r>
        <w:t>Z</w:t>
      </w:r>
      <w:r w:rsidR="00CC2B7A">
        <w:t>godna w kwestii sposobu jej przygotowania, oferowanego przedmiotu i warunków zamówienia ze wszy</w:t>
      </w:r>
      <w:r>
        <w:t>stkimi wymogami niniejszej SIWZ.</w:t>
      </w:r>
    </w:p>
    <w:p w:rsidR="00CC2B7A" w:rsidRDefault="005D5410" w:rsidP="00330966">
      <w:pPr>
        <w:pStyle w:val="Akapitzlist"/>
        <w:numPr>
          <w:ilvl w:val="2"/>
          <w:numId w:val="1"/>
        </w:numPr>
        <w:spacing w:after="0"/>
        <w:jc w:val="both"/>
      </w:pPr>
      <w:r>
        <w:t>Z</w:t>
      </w:r>
      <w:r w:rsidR="00CC2B7A">
        <w:t>łożona w wyznaczonym terminie składania ofert.</w:t>
      </w:r>
    </w:p>
    <w:p w:rsidR="00CC2B7A" w:rsidRDefault="00CC2B7A" w:rsidP="00330966">
      <w:pPr>
        <w:pStyle w:val="Akapitzlist"/>
        <w:numPr>
          <w:ilvl w:val="1"/>
          <w:numId w:val="1"/>
        </w:numPr>
        <w:spacing w:after="0"/>
        <w:jc w:val="both"/>
      </w:pPr>
      <w:r>
        <w:t>Zasady składania oświadczeń i dokumentów oraz wyboru oferty</w:t>
      </w:r>
    </w:p>
    <w:p w:rsidR="00CC2B7A" w:rsidRDefault="00FA0E06" w:rsidP="00330966">
      <w:pPr>
        <w:pStyle w:val="Akapitzlist"/>
        <w:numPr>
          <w:ilvl w:val="2"/>
          <w:numId w:val="1"/>
        </w:numPr>
        <w:spacing w:after="0"/>
        <w:jc w:val="both"/>
      </w:pPr>
      <w:r>
        <w:t>Do oferty W</w:t>
      </w:r>
      <w:r w:rsidR="00CC2B7A">
        <w:t>ykonawca dołącza aktualne na dzień składania ofert oświadcze</w:t>
      </w:r>
      <w:r w:rsidR="008401DD">
        <w:t>nie w zakresie wskazanym przez Z</w:t>
      </w:r>
      <w:r w:rsidR="00CC2B7A">
        <w:t xml:space="preserve">amawiającego w ogłoszeniu o zamówieniu </w:t>
      </w:r>
      <w:r w:rsidR="00595A5F">
        <w:t>i</w:t>
      </w:r>
      <w:r w:rsidR="00CC2B7A">
        <w:t xml:space="preserve"> specyfikacji istotnych warunków zamówienia.</w:t>
      </w:r>
    </w:p>
    <w:p w:rsidR="00CC2B7A" w:rsidRDefault="00CC2B7A" w:rsidP="00330966">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CC2B7A" w:rsidRDefault="00CC2B7A" w:rsidP="00330966">
      <w:pPr>
        <w:pStyle w:val="Akapitzlist"/>
        <w:numPr>
          <w:ilvl w:val="2"/>
          <w:numId w:val="1"/>
        </w:numPr>
        <w:spacing w:after="0"/>
        <w:jc w:val="both"/>
      </w:pPr>
      <w:r>
        <w:t>W przypadku wspólnego ub</w:t>
      </w:r>
      <w:r w:rsidR="00FA0E06">
        <w:t>iegania się o zamówienie przez W</w:t>
      </w:r>
      <w:r>
        <w:t>ykonawcó</w:t>
      </w:r>
      <w:r w:rsidR="00FA0E06">
        <w:t>w, oświadczenie składa każdy z W</w:t>
      </w:r>
      <w:r>
        <w:t>ykonawców wspólnie ubiegający się o zamówienie. Dokumenty te potwierdzają spełnienie warunków udziału w postępowaniu oraz brak podstaw wykluczenia w zakr</w:t>
      </w:r>
      <w:r w:rsidR="008401DD">
        <w:t>esie, w którym każdy z W</w:t>
      </w:r>
      <w:r>
        <w:t>ykonawców wykazuje spełnienie warunków udziału w postępowaniu oraz braku podstaw wykluczenia.</w:t>
      </w:r>
    </w:p>
    <w:p w:rsidR="004D4817" w:rsidRDefault="00CC2B7A" w:rsidP="00330966">
      <w:pPr>
        <w:pStyle w:val="Akapitzlist"/>
        <w:numPr>
          <w:ilvl w:val="2"/>
          <w:numId w:val="1"/>
        </w:numPr>
        <w:spacing w:after="0"/>
        <w:jc w:val="both"/>
      </w:pPr>
      <w:r>
        <w:t>Jeżeli wykaz, oświa</w:t>
      </w:r>
      <w:r w:rsidR="008401DD">
        <w:t>dczenia lub inne złożone przez W</w:t>
      </w:r>
      <w:r>
        <w:t>ykonawcę dok</w:t>
      </w:r>
      <w:r w:rsidR="008401DD">
        <w:t>umenty będą budzić wątpliwości Z</w:t>
      </w:r>
      <w:r>
        <w:t>amawiającego, może on zwrócić się bezpośrednio do właściwego podmiotu, na rzecz którego usługi były wykonywane, o dodatkowe informacje lub dokumenty w tym zakresie.</w:t>
      </w:r>
    </w:p>
    <w:p w:rsidR="00CC2B7A" w:rsidRDefault="00CC2B7A" w:rsidP="00330966">
      <w:pPr>
        <w:pStyle w:val="Akapitzlist"/>
        <w:numPr>
          <w:ilvl w:val="2"/>
          <w:numId w:val="1"/>
        </w:numPr>
        <w:spacing w:after="0"/>
        <w:jc w:val="both"/>
      </w:pPr>
      <w:r>
        <w:t>Jeżeli jest to niezbędne do zapewnien</w:t>
      </w:r>
      <w:r w:rsidR="00FA0E06">
        <w:t>ia odpowiedniego przebiegu postę</w:t>
      </w:r>
      <w:r>
        <w:t>po</w:t>
      </w:r>
      <w:r w:rsidR="008401DD">
        <w:t>wania o udzielenie zamówienia, Z</w:t>
      </w:r>
      <w:r>
        <w:t>am</w:t>
      </w:r>
      <w:r w:rsidR="00FA0E06">
        <w:t xml:space="preserve">awiający może na każdym etapie </w:t>
      </w:r>
      <w:r>
        <w:t>postęp</w:t>
      </w:r>
      <w:r w:rsidR="00FA0E06">
        <w:t>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C2B7A" w:rsidRPr="001649C1" w:rsidRDefault="00FA0E06" w:rsidP="00330966">
      <w:pPr>
        <w:pStyle w:val="Akapitzlist"/>
        <w:numPr>
          <w:ilvl w:val="2"/>
          <w:numId w:val="1"/>
        </w:numPr>
        <w:spacing w:after="0"/>
        <w:jc w:val="both"/>
        <w:rPr>
          <w:b/>
        </w:rPr>
      </w:pPr>
      <w:r>
        <w:t>W odniesieniu do W</w:t>
      </w:r>
      <w:r w:rsidR="00CC2B7A">
        <w:t>ykonawcy który w świetle przesłanek określonych w art. 24</w:t>
      </w:r>
      <w:r w:rsidR="009E61FA">
        <w:t xml:space="preserve"> ust. 1 pkt 13 i 14 oraz 16-20 </w:t>
      </w:r>
      <w:r w:rsidR="00CC2B7A">
        <w:t>ustawy podlega wykluczeniu, Zamawiający dopuszcza (samooczyszczenie) self – cleaning. W sytuacji zaistnienia podstaw wykluczenia Wykonawcy z postępowania – istnieje możli</w:t>
      </w:r>
      <w:r>
        <w:t>wość przedstawienia przez tego W</w:t>
      </w:r>
      <w:r w:rsidR="00CC2B7A">
        <w:t>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w:t>
      </w:r>
      <w:r>
        <w:t xml:space="preserve"> nie stosuje się, jeżeli wobec W</w:t>
      </w:r>
      <w:r w:rsidR="00CC2B7A">
        <w:t>ykonawcy będącego podmiotem zbiorowym, orze</w:t>
      </w:r>
      <w:r w:rsidR="00CC2B7A">
        <w:lastRenderedPageBreak/>
        <w:t xml:space="preserve">czono prawomocnym wyrokiem sądu zakaz ubiegania się o udzielenie zamówienia oraz nie upłynął określony w tym wyroku okres obowiązywania tego zakazu. </w:t>
      </w:r>
    </w:p>
    <w:p w:rsidR="00CC2B7A" w:rsidRDefault="00CC2B7A" w:rsidP="00330966">
      <w:pPr>
        <w:pStyle w:val="Akapitzlist"/>
        <w:numPr>
          <w:ilvl w:val="1"/>
          <w:numId w:val="1"/>
        </w:numPr>
        <w:spacing w:after="0"/>
        <w:jc w:val="both"/>
      </w:pPr>
      <w:r>
        <w:t>Opis w</w:t>
      </w:r>
      <w:r w:rsidR="00FA0E06">
        <w:t xml:space="preserve">arunków podmiotowych i sposobu </w:t>
      </w:r>
      <w:r>
        <w:t>dokonywania oceny spełniania tych warunków oraz braku podstaw do wykluczenia:</w:t>
      </w:r>
    </w:p>
    <w:p w:rsidR="00CC2B7A" w:rsidRDefault="00CC2B7A" w:rsidP="00330966">
      <w:pPr>
        <w:pStyle w:val="Akapitzlist"/>
        <w:numPr>
          <w:ilvl w:val="2"/>
          <w:numId w:val="1"/>
        </w:numPr>
        <w:spacing w:after="0"/>
        <w:jc w:val="both"/>
      </w:pPr>
      <w:r>
        <w:t>Kompetencji i uprawnień do prowadzenia działalności zawodowej, o ile wynika to z odrębnych przepisów;</w:t>
      </w:r>
    </w:p>
    <w:p w:rsidR="00CC2B7A" w:rsidRDefault="00CC2B7A" w:rsidP="00330966">
      <w:pPr>
        <w:pStyle w:val="Akapitzlist"/>
        <w:spacing w:after="0"/>
        <w:ind w:left="1800"/>
        <w:jc w:val="both"/>
      </w:pPr>
      <w:r>
        <w:t xml:space="preserve">Na potwierdzenie należy złożyć: oświadczenie zgodnie z </w:t>
      </w:r>
      <w:r w:rsidR="008401DD">
        <w:t>załącznikiem nr 2</w:t>
      </w:r>
      <w:r>
        <w:t xml:space="preserve"> – Zamawiający w tym zakresie nie stawia żadnych wymagań.</w:t>
      </w:r>
    </w:p>
    <w:p w:rsidR="00CC2B7A" w:rsidRDefault="00CC2B7A" w:rsidP="00330966">
      <w:pPr>
        <w:pStyle w:val="Akapitzlist"/>
        <w:numPr>
          <w:ilvl w:val="2"/>
          <w:numId w:val="1"/>
        </w:numPr>
        <w:spacing w:after="0"/>
        <w:jc w:val="both"/>
      </w:pPr>
      <w:r>
        <w:t>Zdolności technicznej lub zawodowej wykonawcy;</w:t>
      </w:r>
    </w:p>
    <w:p w:rsidR="00CC2B7A" w:rsidRDefault="00CC2B7A" w:rsidP="00330966">
      <w:pPr>
        <w:pStyle w:val="Akapitzlist"/>
        <w:spacing w:after="0"/>
        <w:ind w:left="1800"/>
        <w:jc w:val="both"/>
      </w:pPr>
      <w:r>
        <w:t xml:space="preserve">Na potwierdzenie należy złożyć: oświadczenie </w:t>
      </w:r>
      <w:r w:rsidR="00974BBC">
        <w:t xml:space="preserve">zgodnie </w:t>
      </w:r>
      <w:r w:rsidR="008401DD">
        <w:t>z załącznikiem nr 2</w:t>
      </w:r>
      <w:r w:rsidR="00974BBC">
        <w:t xml:space="preserve"> </w:t>
      </w:r>
      <w:r>
        <w:t>– Zamawiający w tym zakresie nie stawia żadnych wymagań.</w:t>
      </w:r>
    </w:p>
    <w:p w:rsidR="00CC2B7A" w:rsidRDefault="00CC2B7A" w:rsidP="00330966">
      <w:pPr>
        <w:pStyle w:val="Akapitzlist"/>
        <w:numPr>
          <w:ilvl w:val="2"/>
          <w:numId w:val="1"/>
        </w:numPr>
        <w:spacing w:after="0"/>
        <w:jc w:val="both"/>
      </w:pPr>
      <w:r>
        <w:t xml:space="preserve">Sytuacji ekonomicznej lub finansowej </w:t>
      </w:r>
    </w:p>
    <w:p w:rsidR="00CC2B7A" w:rsidRDefault="00CC2B7A" w:rsidP="00330966">
      <w:pPr>
        <w:pStyle w:val="Akapitzlist"/>
        <w:spacing w:after="0"/>
        <w:ind w:left="1800"/>
        <w:jc w:val="both"/>
      </w:pPr>
      <w:r>
        <w:t xml:space="preserve">Na potwierdzenie należy złożyć: oświadczenie </w:t>
      </w:r>
      <w:r w:rsidR="008401DD">
        <w:t>zgodnie z załącznikiem nr 2</w:t>
      </w:r>
      <w:r w:rsidR="00974BBC">
        <w:t xml:space="preserve"> </w:t>
      </w:r>
      <w:r>
        <w:t>–</w:t>
      </w:r>
      <w:r w:rsidR="00974BBC">
        <w:t xml:space="preserve"> </w:t>
      </w:r>
      <w:r>
        <w:t xml:space="preserve"> Zamawiający w tym zakresie nie stawia żadnych wymagań.</w:t>
      </w:r>
    </w:p>
    <w:p w:rsidR="00D03599" w:rsidRPr="0045127F" w:rsidRDefault="00D03599" w:rsidP="00330966">
      <w:pPr>
        <w:pStyle w:val="Akapitzlist"/>
        <w:numPr>
          <w:ilvl w:val="0"/>
          <w:numId w:val="1"/>
        </w:numPr>
        <w:spacing w:after="0"/>
        <w:jc w:val="both"/>
        <w:rPr>
          <w:rFonts w:cs="A"/>
        </w:rPr>
      </w:pPr>
      <w:r w:rsidRPr="0045127F">
        <w:rPr>
          <w:rFonts w:cs="A"/>
        </w:rPr>
        <w:t>Zamawiający zgodnie z przesłankami zawartymi w art. 24 ust. 1 pkt 12-23 ustawy wykluczy:</w:t>
      </w:r>
    </w:p>
    <w:p w:rsidR="00D03599" w:rsidRPr="0045127F" w:rsidRDefault="00EB05DE" w:rsidP="00330966">
      <w:pPr>
        <w:pStyle w:val="Akapitzlist"/>
        <w:numPr>
          <w:ilvl w:val="1"/>
          <w:numId w:val="1"/>
        </w:numPr>
        <w:spacing w:after="0"/>
        <w:jc w:val="both"/>
        <w:rPr>
          <w:rFonts w:cs="A"/>
        </w:rPr>
      </w:pPr>
      <w:r w:rsidRPr="0045127F">
        <w:rPr>
          <w:rFonts w:cs="A"/>
        </w:rPr>
        <w:t>W</w:t>
      </w:r>
      <w:r w:rsidR="00D03599" w:rsidRPr="0045127F">
        <w:rPr>
          <w:rFonts w:cs="A"/>
        </w:rPr>
        <w:t xml:space="preserve">ykonawcę, który nie wykazał spełniania </w:t>
      </w:r>
      <w:r w:rsidRPr="0045127F">
        <w:rPr>
          <w:rFonts w:cs="A"/>
        </w:rPr>
        <w:t>warunków udziału w postępowaniu</w:t>
      </w:r>
      <w:r w:rsidR="00D03599" w:rsidRPr="0045127F">
        <w:rPr>
          <w:rFonts w:cs="A"/>
        </w:rPr>
        <w:t>, lub nie wykazał braku podstaw wykluczenia;</w:t>
      </w:r>
    </w:p>
    <w:p w:rsidR="00D03599" w:rsidRPr="0045127F" w:rsidRDefault="00EB05DE" w:rsidP="00330966">
      <w:pPr>
        <w:pStyle w:val="Akapitzlist"/>
        <w:numPr>
          <w:ilvl w:val="1"/>
          <w:numId w:val="1"/>
        </w:numPr>
        <w:spacing w:after="0"/>
        <w:jc w:val="both"/>
        <w:rPr>
          <w:rFonts w:cs="A"/>
        </w:rPr>
      </w:pPr>
      <w:r w:rsidRPr="0045127F">
        <w:rPr>
          <w:rFonts w:cs="A"/>
        </w:rPr>
        <w:t>W</w:t>
      </w:r>
      <w:r w:rsidR="00D03599" w:rsidRPr="0045127F">
        <w:rPr>
          <w:rFonts w:cs="A"/>
        </w:rPr>
        <w:t>ykonawcę będącego osobą fizyczną, którego prawomocnie skazano za przestępstwo:</w:t>
      </w:r>
    </w:p>
    <w:p w:rsidR="00D03599" w:rsidRPr="0045127F" w:rsidRDefault="00D03599" w:rsidP="00330966">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D03599" w:rsidRPr="0045127F" w:rsidRDefault="00D03599" w:rsidP="00330966">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D03599" w:rsidRPr="0045127F" w:rsidRDefault="00D03599" w:rsidP="00330966">
      <w:pPr>
        <w:pStyle w:val="Akapitzlist"/>
        <w:numPr>
          <w:ilvl w:val="2"/>
          <w:numId w:val="1"/>
        </w:numPr>
        <w:spacing w:after="0"/>
        <w:jc w:val="both"/>
        <w:rPr>
          <w:rFonts w:cs="A"/>
        </w:rPr>
      </w:pPr>
      <w:r w:rsidRPr="0045127F">
        <w:rPr>
          <w:rFonts w:cs="A"/>
        </w:rPr>
        <w:t>skarbowe,</w:t>
      </w:r>
    </w:p>
    <w:p w:rsidR="00D03599" w:rsidRPr="0045127F" w:rsidRDefault="00D03599" w:rsidP="00330966">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D03599" w:rsidRPr="0045127F" w:rsidRDefault="00EB05DE" w:rsidP="00330966">
      <w:pPr>
        <w:pStyle w:val="Akapitzlist"/>
        <w:numPr>
          <w:ilvl w:val="1"/>
          <w:numId w:val="1"/>
        </w:numPr>
        <w:spacing w:after="0"/>
        <w:jc w:val="both"/>
        <w:rPr>
          <w:rFonts w:cs="A"/>
        </w:rPr>
      </w:pPr>
      <w:r w:rsidRPr="0045127F">
        <w:rPr>
          <w:rFonts w:cs="A"/>
        </w:rPr>
        <w:t>W</w:t>
      </w:r>
      <w:r w:rsidR="00D03599" w:rsidRPr="0045127F">
        <w:rPr>
          <w:rFonts w:cs="A"/>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D03599" w:rsidRPr="0045127F" w:rsidRDefault="00330966" w:rsidP="00330966">
      <w:pPr>
        <w:pStyle w:val="Akapitzlist"/>
        <w:numPr>
          <w:ilvl w:val="1"/>
          <w:numId w:val="1"/>
        </w:numPr>
        <w:spacing w:after="0"/>
        <w:jc w:val="both"/>
        <w:rPr>
          <w:rFonts w:cs="A"/>
        </w:rPr>
      </w:pPr>
      <w:r w:rsidRPr="0045127F">
        <w:rPr>
          <w:rFonts w:cs="A"/>
        </w:rPr>
        <w:t>W</w:t>
      </w:r>
      <w:r w:rsidR="00D03599" w:rsidRPr="0045127F">
        <w:rPr>
          <w:rFonts w:cs="A"/>
        </w:rPr>
        <w:t>ykonawcę, wobec którego wydano prawomocny wyrok sądu lub ostateczną decyzję administracyjną o zaleganiu z uiszczeniem podatków, opłat lub składek na ubezpieczenia spo</w:t>
      </w:r>
      <w:r w:rsidRPr="0045127F">
        <w:rPr>
          <w:rFonts w:cs="A"/>
        </w:rPr>
        <w:t>łeczne lub zdrowotne, chyba że W</w:t>
      </w:r>
      <w:r w:rsidR="00D03599" w:rsidRPr="0045127F">
        <w:rPr>
          <w:rFonts w:cs="A"/>
        </w:rPr>
        <w:t>ykonawca dokonał płatności należnych podatków, opłat lub składek na ubezpieczenia społeczne lub zdrowotne wraz z odsetkami lub grzywnami lub zawarł wiążące porozumienie w sprawie spłaty tych należności;</w:t>
      </w:r>
    </w:p>
    <w:p w:rsidR="00D03599" w:rsidRPr="0045127F" w:rsidRDefault="00330966" w:rsidP="00330966">
      <w:pPr>
        <w:pStyle w:val="Akapitzlist"/>
        <w:numPr>
          <w:ilvl w:val="1"/>
          <w:numId w:val="1"/>
        </w:numPr>
        <w:spacing w:after="0"/>
        <w:jc w:val="both"/>
        <w:rPr>
          <w:rFonts w:cs="A"/>
        </w:rPr>
      </w:pPr>
      <w:r w:rsidRPr="0045127F">
        <w:rPr>
          <w:rFonts w:cs="A"/>
        </w:rPr>
        <w:t>W</w:t>
      </w:r>
      <w:r w:rsidR="00D03599" w:rsidRPr="0045127F">
        <w:rPr>
          <w:rFonts w:cs="A"/>
        </w:rPr>
        <w:t>ykonawcę, który w wyniku zamierzonego działania lub rażącego niedbalstwa wpro</w:t>
      </w:r>
      <w:r w:rsidRPr="0045127F">
        <w:rPr>
          <w:rFonts w:cs="A"/>
        </w:rPr>
        <w:t>wadził Z</w:t>
      </w:r>
      <w:r w:rsidR="00D03599" w:rsidRPr="0045127F">
        <w:rPr>
          <w:rFonts w:cs="A"/>
        </w:rPr>
        <w:t>amawiającego w błąd przy przedstawieniu informacji, że nie podlega wykluczeniu, spełnia warunki udziału w postępowaniu lub kryteria selekcji, lub który zataił te informacje lub nie jest w stanie przedstawić wymaganych dokumentów;</w:t>
      </w:r>
    </w:p>
    <w:p w:rsidR="00D03599" w:rsidRPr="0045127F" w:rsidRDefault="00330966" w:rsidP="00330966">
      <w:pPr>
        <w:pStyle w:val="Akapitzlist"/>
        <w:numPr>
          <w:ilvl w:val="1"/>
          <w:numId w:val="1"/>
        </w:numPr>
        <w:spacing w:after="0"/>
        <w:jc w:val="both"/>
        <w:rPr>
          <w:rFonts w:cs="A"/>
        </w:rPr>
      </w:pPr>
      <w:r w:rsidRPr="0045127F">
        <w:rPr>
          <w:rFonts w:cs="A"/>
        </w:rPr>
        <w:t>W</w:t>
      </w:r>
      <w:r w:rsidR="00D03599" w:rsidRPr="0045127F">
        <w:rPr>
          <w:rFonts w:cs="A"/>
        </w:rPr>
        <w:t>ykonawcę, który w wyniku lekkomyślności lub niedbalstwa przedstawił i</w:t>
      </w:r>
      <w:r w:rsidRPr="0045127F">
        <w:rPr>
          <w:rFonts w:cs="A"/>
        </w:rPr>
        <w:t>nformacje wprowadzające w błąd Z</w:t>
      </w:r>
      <w:r w:rsidR="00D03599" w:rsidRPr="0045127F">
        <w:rPr>
          <w:rFonts w:cs="A"/>
        </w:rPr>
        <w:t>amawiającego, mogące mieć istotny wpływ na decyzje podejmo</w:t>
      </w:r>
      <w:r w:rsidRPr="0045127F">
        <w:rPr>
          <w:rFonts w:cs="A"/>
        </w:rPr>
        <w:t>wane przez Z</w:t>
      </w:r>
      <w:r w:rsidR="00D03599" w:rsidRPr="0045127F">
        <w:rPr>
          <w:rFonts w:cs="A"/>
        </w:rPr>
        <w:t>amawiającego w postępowaniu o udzielenie zamówienia;</w:t>
      </w:r>
    </w:p>
    <w:p w:rsidR="00D03599" w:rsidRPr="0045127F" w:rsidRDefault="00330966" w:rsidP="00330966">
      <w:pPr>
        <w:pStyle w:val="Akapitzlist"/>
        <w:numPr>
          <w:ilvl w:val="1"/>
          <w:numId w:val="1"/>
        </w:numPr>
        <w:spacing w:after="0"/>
        <w:jc w:val="both"/>
        <w:rPr>
          <w:rFonts w:cs="A"/>
        </w:rPr>
      </w:pPr>
      <w:r w:rsidRPr="0045127F">
        <w:rPr>
          <w:rFonts w:cs="A"/>
        </w:rPr>
        <w:t>W</w:t>
      </w:r>
      <w:r w:rsidR="00D03599" w:rsidRPr="0045127F">
        <w:rPr>
          <w:rFonts w:cs="A"/>
        </w:rPr>
        <w:t>ykonawcę, który bezprawnie wpływał lub</w:t>
      </w:r>
      <w:r w:rsidRPr="0045127F">
        <w:rPr>
          <w:rFonts w:cs="A"/>
        </w:rPr>
        <w:t xml:space="preserve"> próbował wpłynąć na czynności Z</w:t>
      </w:r>
      <w:r w:rsidR="00D03599" w:rsidRPr="0045127F">
        <w:rPr>
          <w:rFonts w:cs="A"/>
        </w:rPr>
        <w:t>amawiają</w:t>
      </w:r>
      <w:r w:rsidRPr="0045127F">
        <w:rPr>
          <w:rFonts w:cs="A"/>
        </w:rPr>
        <w:t xml:space="preserve">cego </w:t>
      </w:r>
      <w:r w:rsidR="00D03599" w:rsidRPr="0045127F">
        <w:rPr>
          <w:rFonts w:cs="A"/>
        </w:rPr>
        <w:t>lub</w:t>
      </w:r>
      <w:r w:rsidRPr="0045127F">
        <w:rPr>
          <w:rFonts w:cs="A"/>
        </w:rPr>
        <w:t xml:space="preserve"> pozyskać informacje poufne, mogące dać mu przewagę </w:t>
      </w:r>
      <w:r w:rsidR="00D03599" w:rsidRPr="0045127F">
        <w:rPr>
          <w:rFonts w:cs="A"/>
        </w:rPr>
        <w:t>w postępowaniu o udzielenie zamówienia;</w:t>
      </w:r>
    </w:p>
    <w:p w:rsidR="00D03599" w:rsidRPr="0045127F" w:rsidRDefault="00330966" w:rsidP="00330966">
      <w:pPr>
        <w:pStyle w:val="Akapitzlist"/>
        <w:numPr>
          <w:ilvl w:val="1"/>
          <w:numId w:val="1"/>
        </w:numPr>
        <w:spacing w:after="0"/>
        <w:jc w:val="both"/>
        <w:rPr>
          <w:rFonts w:cs="A"/>
        </w:rPr>
      </w:pPr>
      <w:r w:rsidRPr="0045127F">
        <w:rPr>
          <w:rFonts w:cs="A"/>
        </w:rPr>
        <w:lastRenderedPageBreak/>
        <w:t>W</w:t>
      </w:r>
      <w:r w:rsidR="00D03599" w:rsidRPr="0045127F">
        <w:rPr>
          <w:rFonts w:cs="A"/>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03599" w:rsidRPr="0045127F" w:rsidRDefault="00330966" w:rsidP="00330966">
      <w:pPr>
        <w:pStyle w:val="Akapitzlist"/>
        <w:numPr>
          <w:ilvl w:val="1"/>
          <w:numId w:val="1"/>
        </w:numPr>
        <w:spacing w:after="0"/>
        <w:jc w:val="both"/>
        <w:rPr>
          <w:rFonts w:cs="A"/>
        </w:rPr>
      </w:pPr>
      <w:r w:rsidRPr="0045127F">
        <w:rPr>
          <w:rFonts w:cs="A"/>
        </w:rPr>
        <w:t>Wykonawcę, który z innymi W</w:t>
      </w:r>
      <w:r w:rsidR="00D03599" w:rsidRPr="0045127F">
        <w:rPr>
          <w:rFonts w:cs="A"/>
        </w:rPr>
        <w:t>ykonawcami zawarł porozumienie mające na celu zakłó</w:t>
      </w:r>
      <w:r w:rsidRPr="0045127F">
        <w:rPr>
          <w:rFonts w:cs="A"/>
        </w:rPr>
        <w:t>cenie konkurencji między W</w:t>
      </w:r>
      <w:r w:rsidR="00D03599" w:rsidRPr="0045127F">
        <w:rPr>
          <w:rFonts w:cs="A"/>
        </w:rPr>
        <w:t>ykonawcami w postępowaniu o udzielenie zamówienia, co zamawiający jest w stanie wykazać za pomocą stosownych środków dowodowych;</w:t>
      </w:r>
    </w:p>
    <w:p w:rsidR="00D03599" w:rsidRPr="0045127F" w:rsidRDefault="00330966" w:rsidP="00330966">
      <w:pPr>
        <w:pStyle w:val="Akapitzlist"/>
        <w:numPr>
          <w:ilvl w:val="1"/>
          <w:numId w:val="1"/>
        </w:numPr>
        <w:spacing w:after="0"/>
        <w:jc w:val="both"/>
        <w:rPr>
          <w:rFonts w:cs="A"/>
        </w:rPr>
      </w:pPr>
      <w:r w:rsidRPr="0045127F">
        <w:rPr>
          <w:rFonts w:cs="A"/>
        </w:rPr>
        <w:t>W</w:t>
      </w:r>
      <w:r w:rsidR="00D03599" w:rsidRPr="0045127F">
        <w:rPr>
          <w:rFonts w:cs="A"/>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03599" w:rsidRPr="0045127F" w:rsidRDefault="00330966" w:rsidP="00330966">
      <w:pPr>
        <w:pStyle w:val="Akapitzlist"/>
        <w:numPr>
          <w:ilvl w:val="1"/>
          <w:numId w:val="1"/>
        </w:numPr>
        <w:spacing w:after="0"/>
        <w:jc w:val="both"/>
        <w:rPr>
          <w:rFonts w:cs="A"/>
        </w:rPr>
      </w:pPr>
      <w:r w:rsidRPr="0045127F">
        <w:rPr>
          <w:rFonts w:cs="A"/>
        </w:rPr>
        <w:t>W</w:t>
      </w:r>
      <w:r w:rsidR="00D03599" w:rsidRPr="0045127F">
        <w:rPr>
          <w:rFonts w:cs="A"/>
        </w:rPr>
        <w:t>ykonawcę, wobec którego orzeczono tytułem środka zapobiegawczego zakaz ubiegania się o zamówienia publiczne;</w:t>
      </w:r>
    </w:p>
    <w:p w:rsidR="00D03599" w:rsidRPr="0045127F" w:rsidRDefault="00330966" w:rsidP="00330966">
      <w:pPr>
        <w:pStyle w:val="Akapitzlist"/>
        <w:numPr>
          <w:ilvl w:val="1"/>
          <w:numId w:val="1"/>
        </w:numPr>
        <w:spacing w:after="0"/>
        <w:jc w:val="both"/>
        <w:rPr>
          <w:rFonts w:cs="A"/>
        </w:rPr>
      </w:pPr>
      <w:r w:rsidRPr="0045127F">
        <w:rPr>
          <w:rFonts w:cs="A"/>
        </w:rPr>
        <w:t>W</w:t>
      </w:r>
      <w:r w:rsidR="00D03599" w:rsidRPr="0045127F">
        <w:rPr>
          <w:rFonts w:cs="A"/>
        </w:rPr>
        <w:t>ykonawców, którzy należąc d</w:t>
      </w:r>
      <w:r w:rsidRPr="0045127F">
        <w:rPr>
          <w:rFonts w:cs="A"/>
        </w:rPr>
        <w:t xml:space="preserve">o tej samej grupy kapitałowej, w rozumieniu ustawy </w:t>
      </w:r>
      <w:r w:rsidR="00D03599" w:rsidRPr="0045127F">
        <w:rPr>
          <w:rFonts w:cs="A"/>
        </w:rPr>
        <w:t xml:space="preserve">z dnia 16 lutego 2007 r. o ochronie konkurencji i konsumentów (Dz. </w:t>
      </w:r>
      <w:r w:rsidRPr="0045127F">
        <w:rPr>
          <w:rFonts w:cs="A"/>
        </w:rPr>
        <w:t xml:space="preserve">U. z 2015 r. poz. 184, 1618 i 1634), złożyli odrębne oferty, oferty częściowe lub wnioski </w:t>
      </w:r>
      <w:r w:rsidR="00D03599" w:rsidRPr="0045127F">
        <w:rPr>
          <w:rFonts w:cs="A"/>
        </w:rPr>
        <w:t>o dopuszczenie do udziału w postępowaniu, chyba że wyka</w:t>
      </w:r>
      <w:r w:rsidRPr="0045127F">
        <w:rPr>
          <w:rFonts w:cs="A"/>
        </w:rPr>
        <w:t xml:space="preserve">żą, że istniejące między nimi </w:t>
      </w:r>
      <w:r w:rsidR="00D03599" w:rsidRPr="0045127F">
        <w:rPr>
          <w:rFonts w:cs="A"/>
        </w:rPr>
        <w:t>powiąza</w:t>
      </w:r>
      <w:r w:rsidRPr="0045127F">
        <w:rPr>
          <w:rFonts w:cs="A"/>
        </w:rPr>
        <w:t xml:space="preserve">nia nie </w:t>
      </w:r>
      <w:r w:rsidR="00D03599" w:rsidRPr="0045127F">
        <w:rPr>
          <w:rFonts w:cs="A"/>
        </w:rPr>
        <w:t>pro</w:t>
      </w:r>
      <w:r w:rsidRPr="0045127F">
        <w:rPr>
          <w:rFonts w:cs="A"/>
        </w:rPr>
        <w:t xml:space="preserve">wadzą do zakłócenia konkurencji w postępowaniu </w:t>
      </w:r>
      <w:r w:rsidR="00D03599" w:rsidRPr="0045127F">
        <w:rPr>
          <w:rFonts w:cs="A"/>
        </w:rPr>
        <w:t>o udzielenie zamówienia.</w:t>
      </w:r>
    </w:p>
    <w:p w:rsidR="00D03599" w:rsidRPr="0045127F" w:rsidRDefault="00D03599" w:rsidP="00330966">
      <w:pPr>
        <w:pStyle w:val="Akapitzlist"/>
        <w:numPr>
          <w:ilvl w:val="0"/>
          <w:numId w:val="1"/>
        </w:numPr>
        <w:spacing w:after="0"/>
        <w:jc w:val="both"/>
      </w:pPr>
      <w:r w:rsidRPr="0045127F">
        <w:rPr>
          <w:rFonts w:cs="A"/>
        </w:rPr>
        <w:t>Zamawiający wykluczy Wykonawcę zgodnie z przesłankami zawartymi w art. 24 ust. 5 pkt 1 ustawy:</w:t>
      </w:r>
    </w:p>
    <w:p w:rsidR="00D03599" w:rsidRPr="0045127F" w:rsidRDefault="00330966" w:rsidP="00330966">
      <w:pPr>
        <w:pStyle w:val="Akapitzlist"/>
        <w:numPr>
          <w:ilvl w:val="1"/>
          <w:numId w:val="1"/>
        </w:numPr>
        <w:spacing w:after="0"/>
        <w:jc w:val="both"/>
        <w:rPr>
          <w:rFonts w:cs="A"/>
        </w:rPr>
      </w:pPr>
      <w:r w:rsidRPr="0045127F">
        <w:rPr>
          <w:rFonts w:cs="A"/>
        </w:rPr>
        <w:t xml:space="preserve">w stosunku do którego otwarto likwidację, w zatwierdzonym przez </w:t>
      </w:r>
      <w:r w:rsidR="00D03599" w:rsidRPr="0045127F">
        <w:rPr>
          <w:rFonts w:cs="A"/>
        </w:rPr>
        <w:t>są</w:t>
      </w:r>
      <w:r w:rsidRPr="0045127F">
        <w:rPr>
          <w:rFonts w:cs="A"/>
        </w:rPr>
        <w:t xml:space="preserve">d </w:t>
      </w:r>
      <w:r w:rsidR="00D03599" w:rsidRPr="0045127F">
        <w:rPr>
          <w:rFonts w:cs="A"/>
        </w:rPr>
        <w:t>układzie w postępowaniu restrukturyzacyjnym jest przewid</w:t>
      </w:r>
      <w:r w:rsidRPr="0045127F">
        <w:rPr>
          <w:rFonts w:cs="A"/>
        </w:rPr>
        <w:t xml:space="preserve">ziane zaspokojenie wierzycieli </w:t>
      </w:r>
      <w:r w:rsidR="00D03599" w:rsidRPr="0045127F">
        <w:rPr>
          <w:rFonts w:cs="A"/>
        </w:rPr>
        <w:t>przez likwidację jego majątku lub sąd zarządził likwidację jego majątku w trybie art. 332 ust. 1 ustawy z dnia 15 maja 2015 r. – Prawo restrukturyzacyjne (Dz. U. z 2015 r. poz. 978, 1259, 1513, 1830 i 1844) lub którego u</w:t>
      </w:r>
      <w:r w:rsidRPr="0045127F">
        <w:rPr>
          <w:rFonts w:cs="A"/>
        </w:rPr>
        <w:t>padłość ogłoszono, z wyjątkiem W</w:t>
      </w:r>
      <w:r w:rsidR="00D03599" w:rsidRPr="0045127F">
        <w:rPr>
          <w:rFonts w:cs="A"/>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3599" w:rsidRPr="0045127F" w:rsidRDefault="00D03599" w:rsidP="00330966">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330966" w:rsidRPr="0045127F">
        <w:rPr>
          <w:rFonts w:cs="A"/>
        </w:rPr>
        <w:t>b nieprawidłowemu postępowaniu W</w:t>
      </w:r>
      <w:r w:rsidRPr="0045127F">
        <w:rPr>
          <w:rFonts w:cs="A"/>
        </w:rPr>
        <w:t>ykonawcy. Przepisu zdania pierwszego</w:t>
      </w:r>
      <w:r w:rsidR="00330966" w:rsidRPr="0045127F">
        <w:rPr>
          <w:rFonts w:cs="A"/>
        </w:rPr>
        <w:t xml:space="preserve"> nie stosuje się, jeżeli wobec W</w:t>
      </w:r>
      <w:r w:rsidRPr="0045127F">
        <w:rPr>
          <w:rFonts w:cs="A"/>
        </w:rPr>
        <w:t>ykonawcy, będącego podmiotem zbiorowym, orzeczono prawomocnym wyrokiem sądu zakaz ubiegania się o udzielenie zamówienia oraz nie upłynął określony w tym wyroku okres obowiązywania tego zakazu.</w:t>
      </w:r>
    </w:p>
    <w:p w:rsidR="00D03599" w:rsidRPr="0045127F" w:rsidRDefault="00D03599" w:rsidP="00330966">
      <w:pPr>
        <w:pStyle w:val="Akapitzlist"/>
        <w:numPr>
          <w:ilvl w:val="1"/>
          <w:numId w:val="1"/>
        </w:numPr>
        <w:spacing w:after="0"/>
        <w:jc w:val="both"/>
        <w:rPr>
          <w:rFonts w:cs="A"/>
        </w:rPr>
      </w:pPr>
      <w:r w:rsidRPr="0045127F">
        <w:rPr>
          <w:rFonts w:cs="A"/>
        </w:rPr>
        <w:t>Ofertę Wykonawcy wykluczonego uznaje się za odrzuconą.</w:t>
      </w:r>
    </w:p>
    <w:p w:rsidR="00D03599" w:rsidRPr="0045127F" w:rsidRDefault="00D03599" w:rsidP="00330966">
      <w:pPr>
        <w:pStyle w:val="Akapitzlist"/>
        <w:numPr>
          <w:ilvl w:val="0"/>
          <w:numId w:val="1"/>
        </w:numPr>
        <w:spacing w:after="0"/>
        <w:jc w:val="both"/>
        <w:rPr>
          <w:b/>
        </w:rPr>
      </w:pPr>
      <w:r w:rsidRPr="0045127F">
        <w:rPr>
          <w:b/>
        </w:rPr>
        <w:t>Wymogi w zakresie oświadczenia składanego wraz z ofertą o udostępnieniu zasobów przez inny podmiot.</w:t>
      </w:r>
    </w:p>
    <w:p w:rsidR="00D03599" w:rsidRPr="00D03599" w:rsidRDefault="00D03599" w:rsidP="00330966">
      <w:pPr>
        <w:pStyle w:val="Akapitzlist"/>
        <w:numPr>
          <w:ilvl w:val="1"/>
          <w:numId w:val="1"/>
        </w:numPr>
        <w:spacing w:after="0"/>
        <w:jc w:val="both"/>
        <w:rPr>
          <w:b/>
        </w:rPr>
      </w:pPr>
      <w: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330966">
        <w:t>.</w:t>
      </w:r>
    </w:p>
    <w:p w:rsidR="00D03599" w:rsidRDefault="00D03599" w:rsidP="00330966">
      <w:pPr>
        <w:pStyle w:val="Akapitzlist"/>
        <w:numPr>
          <w:ilvl w:val="1"/>
          <w:numId w:val="1"/>
        </w:numPr>
        <w:spacing w:after="0"/>
        <w:jc w:val="both"/>
      </w:pPr>
      <w:r>
        <w:t>W odniesieniu do warunków dotyczących wykształcenia, kwalifikacji zawodowych lub doświadczenia, wykonawcy mogą polegać na zdolnościach innych podmiotów, jeśli podmioty te zrealizują dostawy i usługi, do realizacji których te zdolności są wymagane.</w:t>
      </w:r>
    </w:p>
    <w:p w:rsidR="00D03599" w:rsidRDefault="00D03599" w:rsidP="00330966">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w:t>
      </w:r>
      <w:r w:rsidR="00330966">
        <w:t xml:space="preserve"> czy stosunek łączący Wykonawcę z tymi podmiotami gwarantuje rzeczywisty dostęp </w:t>
      </w:r>
      <w:r>
        <w:t>do ich za</w:t>
      </w:r>
      <w:r w:rsidR="00330966">
        <w:t>sobów, Z</w:t>
      </w:r>
      <w:r>
        <w:t>amawiający żąda dokumentów, które określają w szczególności:</w:t>
      </w:r>
    </w:p>
    <w:p w:rsidR="00D03599" w:rsidRDefault="00D03599" w:rsidP="00330966">
      <w:pPr>
        <w:pStyle w:val="Akapitzlist"/>
        <w:numPr>
          <w:ilvl w:val="2"/>
          <w:numId w:val="1"/>
        </w:numPr>
        <w:spacing w:after="0"/>
        <w:jc w:val="both"/>
      </w:pPr>
      <w:r>
        <w:t>Zakres dostępnych Wykonawcy zasobów innego podmiotu;</w:t>
      </w:r>
    </w:p>
    <w:p w:rsidR="00D03599" w:rsidRDefault="00D03599" w:rsidP="00330966">
      <w:pPr>
        <w:pStyle w:val="Akapitzlist"/>
        <w:numPr>
          <w:ilvl w:val="2"/>
          <w:numId w:val="1"/>
        </w:numPr>
        <w:spacing w:after="0"/>
        <w:jc w:val="both"/>
      </w:pPr>
      <w:r>
        <w:t>Sposób wykorzystania zasobów innego podmiotu, przez Wykonawcę przy wykonywaniu zamówienia publicznego;</w:t>
      </w:r>
    </w:p>
    <w:p w:rsidR="00D03599" w:rsidRDefault="00D03599" w:rsidP="00330966">
      <w:pPr>
        <w:pStyle w:val="Akapitzlist"/>
        <w:numPr>
          <w:ilvl w:val="2"/>
          <w:numId w:val="1"/>
        </w:numPr>
        <w:spacing w:after="0"/>
        <w:jc w:val="both"/>
      </w:pPr>
      <w:r>
        <w:t>Zakres i okres udziału innego podmiotu przy wykonywaniu zamówienia publicznego;</w:t>
      </w:r>
    </w:p>
    <w:p w:rsidR="00D03599" w:rsidRDefault="00D03599" w:rsidP="00330966">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t>
      </w:r>
      <w:r w:rsidR="00330966">
        <w:t xml:space="preserve">wiadczenia, zrealizują dostawy </w:t>
      </w:r>
      <w:r>
        <w:t>lub usługi, których wskazane zdolności dotyczą.</w:t>
      </w:r>
    </w:p>
    <w:p w:rsidR="00D03599" w:rsidRPr="00790DAF" w:rsidRDefault="00D03599" w:rsidP="00790DAF">
      <w:pPr>
        <w:pStyle w:val="Akapitzlist"/>
        <w:numPr>
          <w:ilvl w:val="1"/>
          <w:numId w:val="1"/>
        </w:numPr>
        <w:spacing w:after="0"/>
        <w:jc w:val="both"/>
        <w:rPr>
          <w:b/>
        </w:rPr>
      </w:pPr>
      <w:r>
        <w:t>Wykonawca, który polega na zasobach innych podmiotów składa wraz z ofertą oświadczenie o udostępnieniu zasobów wska</w:t>
      </w:r>
      <w:r w:rsidR="00330966">
        <w:t xml:space="preserve">zujące na okoliczności opisane </w:t>
      </w:r>
      <w:r>
        <w:t xml:space="preserve">w pkt. </w:t>
      </w:r>
      <w:r w:rsidR="00330966">
        <w:t>12.3.1÷ 12.3.4</w:t>
      </w:r>
    </w:p>
    <w:p w:rsidR="00D03599" w:rsidRPr="00D03599" w:rsidRDefault="00D03599" w:rsidP="00330966">
      <w:pPr>
        <w:pStyle w:val="Akapitzlist"/>
        <w:numPr>
          <w:ilvl w:val="2"/>
          <w:numId w:val="1"/>
        </w:numPr>
        <w:spacing w:after="0"/>
        <w:jc w:val="both"/>
        <w:rPr>
          <w:b/>
        </w:rPr>
      </w:pPr>
      <w:r>
        <w:t>W celu potwierdzeni</w:t>
      </w:r>
      <w:r w:rsidR="00B203E7">
        <w:t>a braku podstaw do wykluczenia W</w:t>
      </w:r>
      <w:r>
        <w:t xml:space="preserve">ykonawcy z postępowania, o którym mowa w </w:t>
      </w:r>
      <w:r w:rsidR="00B203E7">
        <w:t>art. 24 ust. 1 pkt. 23 ustawy, W</w:t>
      </w:r>
      <w:r>
        <w:t xml:space="preserve">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w:t>
      </w:r>
      <w:r w:rsidR="00B203E7">
        <w:t>jące, że powiązania z innym W</w:t>
      </w:r>
      <w:r>
        <w:t xml:space="preserve">ykonawcą nie prowadzą do zakłócenia konkurencji w postępowaniu. Dołączenie druku do </w:t>
      </w:r>
      <w:r w:rsidR="00B203E7">
        <w:t xml:space="preserve">oferty nie zwalnia od złożenia </w:t>
      </w:r>
      <w:r>
        <w:t>oświadczenia w terminie 3 dni od dnia zamieszczenia na stronie internetowej informacji o ofertach złożonych w postępowaniu.</w:t>
      </w:r>
    </w:p>
    <w:p w:rsidR="00D03599" w:rsidRDefault="00D03599" w:rsidP="00330966">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D03599" w:rsidRDefault="00D03599" w:rsidP="00330966">
      <w:pPr>
        <w:pStyle w:val="Akapitzlist"/>
        <w:numPr>
          <w:ilvl w:val="2"/>
          <w:numId w:val="1"/>
        </w:numPr>
        <w:spacing w:after="0"/>
        <w:jc w:val="both"/>
      </w:pPr>
      <w:r>
        <w:t>W przypadku Wykonawców wspólnie ubiegających się o udzielenie zamówienia, z</w:t>
      </w:r>
      <w:r w:rsidR="00B203E7">
        <w:t>godnie z art. 23 ust. 2 ustawy W</w:t>
      </w:r>
      <w:r>
        <w:t>ykonawcy ustanawiają pełnomocnika do repre</w:t>
      </w:r>
      <w:r w:rsidR="00B203E7">
        <w:t xml:space="preserve">zentowania </w:t>
      </w:r>
      <w:r>
        <w:t>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w:t>
      </w:r>
      <w:r w:rsidR="00B203E7">
        <w:t xml:space="preserve">ctwo w celu ustalenia podmiotu </w:t>
      </w:r>
      <w:r>
        <w:t>uprawnionego do wyst</w:t>
      </w:r>
      <w:r w:rsidR="00B203E7">
        <w:t>ępowania w imieniu W</w:t>
      </w:r>
      <w:r>
        <w:t>ykonawców w sposób umożliwiający ich identyfikację.</w:t>
      </w:r>
    </w:p>
    <w:p w:rsidR="00D03599" w:rsidRDefault="00D03599" w:rsidP="00330966">
      <w:pPr>
        <w:pStyle w:val="Akapitzlist"/>
        <w:numPr>
          <w:ilvl w:val="2"/>
          <w:numId w:val="1"/>
        </w:numPr>
        <w:spacing w:after="0"/>
        <w:jc w:val="both"/>
      </w:pPr>
      <w:r>
        <w:t xml:space="preserve">Wymagane oświadczenia (załącznik 2 i 3) każdy </w:t>
      </w:r>
      <w:r w:rsidR="00B203E7">
        <w:t>konsorcjant</w:t>
      </w:r>
      <w:r>
        <w:t xml:space="preserve"> składa oddzielnie.</w:t>
      </w:r>
    </w:p>
    <w:p w:rsidR="00D03599" w:rsidRPr="00D03599" w:rsidRDefault="00D03599" w:rsidP="00330966">
      <w:pPr>
        <w:pStyle w:val="Akapitzlist"/>
        <w:numPr>
          <w:ilvl w:val="1"/>
          <w:numId w:val="1"/>
        </w:numPr>
        <w:spacing w:after="0"/>
        <w:jc w:val="both"/>
        <w:rPr>
          <w:b/>
        </w:rPr>
      </w:pPr>
      <w:r>
        <w:lastRenderedPageBreak/>
        <w:t>Zamawiający dokona wstępnej oceny spełnienia wymaganych warunków Wykonawcy którego oferta została najwyżej oceniona na podstawie załączonych oświadczeń.</w:t>
      </w:r>
    </w:p>
    <w:p w:rsidR="00CC2B7A" w:rsidRPr="00783734" w:rsidRDefault="00CC2B7A" w:rsidP="00330966">
      <w:pPr>
        <w:pStyle w:val="Akapitzlist"/>
        <w:numPr>
          <w:ilvl w:val="0"/>
          <w:numId w:val="1"/>
        </w:numPr>
        <w:spacing w:after="0"/>
        <w:jc w:val="both"/>
        <w:rPr>
          <w:b/>
        </w:rPr>
      </w:pPr>
      <w:r w:rsidRPr="00783734">
        <w:rPr>
          <w:b/>
        </w:rPr>
        <w:t>Dodatkowe wymagania od Wykonawców</w:t>
      </w:r>
    </w:p>
    <w:p w:rsidR="00CC2B7A" w:rsidRDefault="00B203E7" w:rsidP="00330966">
      <w:pPr>
        <w:pStyle w:val="Akapitzlist"/>
        <w:numPr>
          <w:ilvl w:val="1"/>
          <w:numId w:val="1"/>
        </w:numPr>
        <w:spacing w:after="0"/>
        <w:jc w:val="both"/>
      </w:pPr>
      <w:r>
        <w:t xml:space="preserve">Wykonawca, który zamierza </w:t>
      </w:r>
      <w:r w:rsidR="00CC2B7A">
        <w:t>powierzyć wykonanie usługi innej firmie (podwykonawcy) jest zobowiązany do:</w:t>
      </w:r>
    </w:p>
    <w:p w:rsidR="00CC2B7A" w:rsidRDefault="00CC2B7A" w:rsidP="00330966">
      <w:pPr>
        <w:pStyle w:val="Akapitzlist"/>
        <w:numPr>
          <w:ilvl w:val="2"/>
          <w:numId w:val="1"/>
        </w:numPr>
        <w:spacing w:after="0"/>
        <w:jc w:val="both"/>
      </w:pPr>
      <w:r>
        <w:t>Określenia w złożonej</w:t>
      </w:r>
      <w:r w:rsidR="00B203E7">
        <w:t xml:space="preserve"> ofercie informacji jaka cześć </w:t>
      </w:r>
      <w:r>
        <w:t xml:space="preserve">przedmiotu zamówienia będzie realizowana przez podwykonawców z podaniem </w:t>
      </w:r>
      <w:r w:rsidR="00B203E7">
        <w:t>ich</w:t>
      </w:r>
      <w:r>
        <w:t xml:space="preserve"> danych.</w:t>
      </w:r>
    </w:p>
    <w:p w:rsidR="00CC2B7A" w:rsidRDefault="00CC2B7A" w:rsidP="00330966">
      <w:pPr>
        <w:pStyle w:val="Akapitzlist"/>
        <w:numPr>
          <w:ilvl w:val="2"/>
          <w:numId w:val="1"/>
        </w:numPr>
        <w:spacing w:after="0"/>
        <w:jc w:val="both"/>
      </w:pPr>
      <w:r>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C524AA" w:rsidRDefault="00B203E7" w:rsidP="00330966">
      <w:pPr>
        <w:pStyle w:val="Akapitzlist"/>
        <w:numPr>
          <w:ilvl w:val="2"/>
          <w:numId w:val="1"/>
        </w:numPr>
        <w:spacing w:after="0"/>
        <w:jc w:val="both"/>
      </w:pPr>
      <w:r>
        <w:t>Za zgodą Z</w:t>
      </w:r>
      <w:r w:rsidR="00CC2B7A">
        <w:t>amawiającego Wykonawca może w trakcie realizacji zamówienia zgłosić nowych podwykonawców do realizacji zamówienia.</w:t>
      </w:r>
    </w:p>
    <w:p w:rsidR="00C524AA" w:rsidRDefault="00EF12A6" w:rsidP="00330966">
      <w:pPr>
        <w:pStyle w:val="Akapitzlist"/>
        <w:numPr>
          <w:ilvl w:val="0"/>
          <w:numId w:val="1"/>
        </w:numPr>
        <w:spacing w:after="0"/>
        <w:jc w:val="both"/>
        <w:rPr>
          <w:b/>
        </w:rPr>
      </w:pPr>
      <w:r>
        <w:rPr>
          <w:b/>
        </w:rPr>
        <w:t xml:space="preserve">Zamawiający </w:t>
      </w:r>
      <w:r w:rsidR="00C524AA" w:rsidRPr="00845335">
        <w:rPr>
          <w:b/>
        </w:rPr>
        <w:t>dopusz</w:t>
      </w:r>
      <w:r w:rsidR="00B203E7">
        <w:rPr>
          <w:b/>
        </w:rPr>
        <w:t xml:space="preserve">cza składanie ofert częściowych obejmujących: </w:t>
      </w:r>
    </w:p>
    <w:p w:rsidR="002E70D5" w:rsidRPr="0045127F" w:rsidRDefault="002E70D5" w:rsidP="0045127F">
      <w:pPr>
        <w:pStyle w:val="Akapitzlist"/>
        <w:spacing w:after="0"/>
        <w:ind w:left="1416"/>
        <w:jc w:val="both"/>
      </w:pPr>
      <w:r w:rsidRPr="0045127F">
        <w:t>ZADANIE 1. SPRZĘT KOMPUTEROWY, OPROGRAMOWANIE</w:t>
      </w:r>
    </w:p>
    <w:p w:rsidR="002E70D5" w:rsidRPr="0045127F" w:rsidRDefault="002E70D5" w:rsidP="0045127F">
      <w:pPr>
        <w:pStyle w:val="Akapitzlist"/>
        <w:spacing w:after="0"/>
        <w:ind w:left="1416"/>
        <w:jc w:val="both"/>
      </w:pPr>
      <w:r w:rsidRPr="0045127F">
        <w:t>ZADANIE 2. MEBLE SZKOLNE, WYPOSAŻENIE TECHNICZNE</w:t>
      </w:r>
    </w:p>
    <w:p w:rsidR="00C524AA" w:rsidRPr="00845335" w:rsidRDefault="00C524AA" w:rsidP="00330966">
      <w:pPr>
        <w:pStyle w:val="Akapitzlist"/>
        <w:numPr>
          <w:ilvl w:val="0"/>
          <w:numId w:val="1"/>
        </w:numPr>
        <w:spacing w:after="0"/>
        <w:rPr>
          <w:b/>
        </w:rPr>
      </w:pPr>
      <w:r w:rsidRPr="00845335">
        <w:rPr>
          <w:b/>
        </w:rPr>
        <w:t xml:space="preserve">Zamawiający nie dopuszcza składania ofert wariantowych </w:t>
      </w:r>
    </w:p>
    <w:p w:rsidR="00C524AA" w:rsidRPr="00845335" w:rsidRDefault="00C524AA" w:rsidP="00330966">
      <w:pPr>
        <w:pStyle w:val="Akapitzlist"/>
        <w:numPr>
          <w:ilvl w:val="0"/>
          <w:numId w:val="1"/>
        </w:numPr>
        <w:spacing w:after="0"/>
        <w:rPr>
          <w:b/>
        </w:rPr>
      </w:pPr>
      <w:r w:rsidRPr="00845335">
        <w:rPr>
          <w:b/>
        </w:rPr>
        <w:t>Zamawiający nie zamierza zawierać umowy ramowej ani nie przewiduje aukcji elektronicznej</w:t>
      </w:r>
    </w:p>
    <w:p w:rsidR="00C524AA" w:rsidRPr="00803D56" w:rsidRDefault="00C524AA" w:rsidP="00330966">
      <w:pPr>
        <w:pStyle w:val="Akapitzlist"/>
        <w:numPr>
          <w:ilvl w:val="0"/>
          <w:numId w:val="1"/>
        </w:numPr>
        <w:spacing w:after="0"/>
        <w:rPr>
          <w:b/>
        </w:rPr>
      </w:pPr>
      <w:r w:rsidRPr="00803D56">
        <w:rPr>
          <w:b/>
        </w:rPr>
        <w:t>Zamawiający nie przewiduje udzielanie zamówień powtarzających.</w:t>
      </w:r>
    </w:p>
    <w:p w:rsidR="00687CEF" w:rsidRPr="00783734" w:rsidRDefault="000E3107" w:rsidP="00330966">
      <w:pPr>
        <w:pStyle w:val="Akapitzlist"/>
        <w:numPr>
          <w:ilvl w:val="0"/>
          <w:numId w:val="1"/>
        </w:numPr>
        <w:spacing w:after="0"/>
        <w:jc w:val="both"/>
        <w:rPr>
          <w:b/>
        </w:rPr>
      </w:pPr>
      <w:r w:rsidRPr="00783734">
        <w:rPr>
          <w:b/>
        </w:rPr>
        <w:t>Informacje dotyczące warunków składania ofert</w:t>
      </w:r>
    </w:p>
    <w:p w:rsidR="000E3107" w:rsidRDefault="000E3107" w:rsidP="00330966">
      <w:pPr>
        <w:pStyle w:val="Akapitzlist"/>
        <w:numPr>
          <w:ilvl w:val="1"/>
          <w:numId w:val="1"/>
        </w:numPr>
        <w:spacing w:after="0"/>
        <w:jc w:val="both"/>
      </w:pPr>
      <w:r>
        <w:t>Niniejsza specyfikacja oraz wszystkie dokumenty do niej dołączone mogą być użyte jedy</w:t>
      </w:r>
      <w:r w:rsidR="00B203E7">
        <w:t xml:space="preserve">nie </w:t>
      </w:r>
      <w:r w:rsidR="0036637E">
        <w:t>w celu sporządzenia oferty.</w:t>
      </w:r>
    </w:p>
    <w:p w:rsidR="0036637E" w:rsidRDefault="0036637E" w:rsidP="00330966">
      <w:pPr>
        <w:pStyle w:val="Akapitzlist"/>
        <w:numPr>
          <w:ilvl w:val="1"/>
          <w:numId w:val="1"/>
        </w:numPr>
        <w:spacing w:after="0"/>
        <w:jc w:val="both"/>
      </w:pPr>
      <w:r>
        <w:t>Wykonawca przedstawia ofertę zgodnie z wymaganiami określonymi w niniejszej specyfikacji.</w:t>
      </w:r>
    </w:p>
    <w:p w:rsidR="0036637E" w:rsidRDefault="0036637E" w:rsidP="00330966">
      <w:pPr>
        <w:pStyle w:val="Akapitzlist"/>
        <w:numPr>
          <w:ilvl w:val="1"/>
          <w:numId w:val="1"/>
        </w:numPr>
        <w:spacing w:after="0"/>
        <w:jc w:val="both"/>
      </w:pPr>
      <w:r>
        <w:t>Wykonawca ponosi wszystkie koszty związane z przygotowaniem i złożeniem oferty.</w:t>
      </w:r>
    </w:p>
    <w:p w:rsidR="000E3107" w:rsidRPr="0045127F" w:rsidRDefault="0036637E" w:rsidP="00330966">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D03599" w:rsidRDefault="00D03599" w:rsidP="00330966">
      <w:pPr>
        <w:pStyle w:val="Akapitzlist"/>
        <w:spacing w:after="0"/>
        <w:jc w:val="both"/>
        <w:rPr>
          <w:b/>
        </w:rPr>
      </w:pPr>
      <w:r w:rsidRPr="0045127F">
        <w:rPr>
          <w:b/>
        </w:rPr>
        <w:t>Zgodnie z treścią art. 24aa. ustawy Pzp, Zamawiający najpierw dokona oceny ofert, a następnie zbada, czy Wykonawca, którego oferta została oceniona jako najkorzystniejsza, nie podlega wykluczeniu oraz spełnia warunki udziału w postępowaniu.</w:t>
      </w:r>
    </w:p>
    <w:tbl>
      <w:tblPr>
        <w:tblStyle w:val="Tabela-Siatka"/>
        <w:tblW w:w="0" w:type="auto"/>
        <w:tblInd w:w="720" w:type="dxa"/>
        <w:tblLook w:val="04A0" w:firstRow="1" w:lastRow="0" w:firstColumn="1" w:lastColumn="0" w:noHBand="0" w:noVBand="1"/>
      </w:tblPr>
      <w:tblGrid>
        <w:gridCol w:w="409"/>
        <w:gridCol w:w="7933"/>
      </w:tblGrid>
      <w:tr w:rsidR="00D82129" w:rsidRPr="0036637E" w:rsidTr="00C90F3F">
        <w:tc>
          <w:tcPr>
            <w:tcW w:w="8342" w:type="dxa"/>
            <w:gridSpan w:val="2"/>
          </w:tcPr>
          <w:p w:rsidR="00D82129" w:rsidRPr="0036637E" w:rsidRDefault="00D82129" w:rsidP="00330966">
            <w:pPr>
              <w:pStyle w:val="Akapitzlist"/>
              <w:ind w:left="1080"/>
              <w:jc w:val="both"/>
              <w:rPr>
                <w:b/>
              </w:rPr>
            </w:pPr>
            <w:r>
              <w:rPr>
                <w:b/>
              </w:rPr>
              <w:t>Dokumenty i oświadczenia składane z ofertą</w:t>
            </w:r>
          </w:p>
        </w:tc>
      </w:tr>
      <w:tr w:rsidR="0036637E" w:rsidRPr="0036637E" w:rsidTr="00C90F3F">
        <w:tc>
          <w:tcPr>
            <w:tcW w:w="8342" w:type="dxa"/>
            <w:gridSpan w:val="2"/>
          </w:tcPr>
          <w:p w:rsidR="0036637E" w:rsidRPr="0036637E" w:rsidRDefault="0036637E" w:rsidP="00330966">
            <w:pPr>
              <w:pStyle w:val="Akapitzlist"/>
              <w:numPr>
                <w:ilvl w:val="1"/>
                <w:numId w:val="1"/>
              </w:numPr>
              <w:jc w:val="both"/>
              <w:rPr>
                <w:b/>
              </w:rPr>
            </w:pPr>
            <w:r w:rsidRPr="0036637E">
              <w:rPr>
                <w:b/>
              </w:rPr>
              <w:t>Oświadczenie woli (Oferta) zawiera</w:t>
            </w:r>
          </w:p>
        </w:tc>
      </w:tr>
      <w:tr w:rsidR="0036637E" w:rsidTr="0036637E">
        <w:tc>
          <w:tcPr>
            <w:tcW w:w="409" w:type="dxa"/>
          </w:tcPr>
          <w:p w:rsidR="0036637E" w:rsidRDefault="0036637E" w:rsidP="00330966">
            <w:pPr>
              <w:pStyle w:val="Akapitzlist"/>
              <w:ind w:left="0"/>
              <w:jc w:val="both"/>
            </w:pPr>
            <w:r>
              <w:t>1.</w:t>
            </w:r>
          </w:p>
        </w:tc>
        <w:tc>
          <w:tcPr>
            <w:tcW w:w="7933" w:type="dxa"/>
          </w:tcPr>
          <w:p w:rsidR="0036637E" w:rsidRDefault="0036637E" w:rsidP="00B203E7">
            <w:pPr>
              <w:pStyle w:val="Akapitzlist"/>
              <w:ind w:left="0"/>
              <w:jc w:val="both"/>
            </w:pPr>
            <w:r>
              <w:t>Ofertę cenową zgodną z załączonym formularzem ofertowym, którego wzór stanowi załącznik nr 1 do niniejszej SIWZ</w:t>
            </w:r>
            <w:r w:rsidR="00884D5E">
              <w:t>.</w:t>
            </w:r>
          </w:p>
        </w:tc>
      </w:tr>
      <w:tr w:rsidR="0036637E" w:rsidTr="0036637E">
        <w:tc>
          <w:tcPr>
            <w:tcW w:w="409" w:type="dxa"/>
          </w:tcPr>
          <w:p w:rsidR="0036637E" w:rsidRDefault="0036637E" w:rsidP="00330966">
            <w:pPr>
              <w:pStyle w:val="Akapitzlist"/>
              <w:ind w:left="0"/>
              <w:jc w:val="both"/>
            </w:pPr>
            <w:r>
              <w:t>2.</w:t>
            </w:r>
          </w:p>
        </w:tc>
        <w:tc>
          <w:tcPr>
            <w:tcW w:w="7933" w:type="dxa"/>
          </w:tcPr>
          <w:p w:rsidR="00972A22" w:rsidRDefault="00B203E7" w:rsidP="00330966">
            <w:pPr>
              <w:pStyle w:val="Akapitzlist"/>
              <w:ind w:left="0"/>
              <w:jc w:val="both"/>
            </w:pPr>
            <w:r>
              <w:t>Pełnomocnictwo</w:t>
            </w:r>
            <w:r w:rsidR="0036637E">
              <w:t xml:space="preserve"> - jeżeli oferta wraz z oświadczeniami </w:t>
            </w:r>
            <w:r w:rsidR="00972A22">
              <w:t>składana jest przez pełnomocnika należy do oferty załączyć pełnomocnictwo upoważniające pełnomocnika do tej czynności.</w:t>
            </w:r>
          </w:p>
        </w:tc>
      </w:tr>
      <w:tr w:rsidR="0036637E" w:rsidTr="0036637E">
        <w:tc>
          <w:tcPr>
            <w:tcW w:w="409" w:type="dxa"/>
          </w:tcPr>
          <w:p w:rsidR="0036637E" w:rsidRDefault="00972A22" w:rsidP="00330966">
            <w:pPr>
              <w:pStyle w:val="Akapitzlist"/>
              <w:ind w:left="0"/>
              <w:jc w:val="both"/>
            </w:pPr>
            <w:r>
              <w:t>3.</w:t>
            </w:r>
          </w:p>
        </w:tc>
        <w:tc>
          <w:tcPr>
            <w:tcW w:w="7933" w:type="dxa"/>
          </w:tcPr>
          <w:p w:rsidR="0036637E" w:rsidRPr="00C01687" w:rsidRDefault="00972A22" w:rsidP="00790DAF">
            <w:pPr>
              <w:pStyle w:val="Akapitzlist"/>
              <w:ind w:left="0"/>
              <w:jc w:val="both"/>
            </w:pPr>
            <w:r w:rsidRPr="00C01687">
              <w:t>Wykonawca, który polega na zasobach innych podmiotów skł</w:t>
            </w:r>
            <w:r w:rsidR="00B203E7" w:rsidRPr="00C01687">
              <w:t xml:space="preserve">ada wraz z ofertą oświadczenie </w:t>
            </w:r>
            <w:r w:rsidRPr="00C01687">
              <w:t xml:space="preserve">podmiotu o udostępnieniu zasobów wskazujące na okoliczności opisane w </w:t>
            </w:r>
            <w:r w:rsidR="00790DAF" w:rsidRPr="00C01687">
              <w:t>12.3</w:t>
            </w:r>
            <w:r w:rsidRPr="00C01687">
              <w:t xml:space="preserve"> </w:t>
            </w:r>
            <w:r w:rsidR="006E74D1" w:rsidRPr="00C01687">
              <w:t xml:space="preserve">pkt. </w:t>
            </w:r>
            <w:r w:rsidR="00790DAF" w:rsidRPr="00C01687">
              <w:t xml:space="preserve">12.3.1÷12.3.4 </w:t>
            </w:r>
          </w:p>
        </w:tc>
      </w:tr>
      <w:tr w:rsidR="0036637E" w:rsidTr="0036637E">
        <w:tc>
          <w:tcPr>
            <w:tcW w:w="409" w:type="dxa"/>
          </w:tcPr>
          <w:p w:rsidR="0036637E" w:rsidRDefault="00972A22" w:rsidP="00330966">
            <w:pPr>
              <w:pStyle w:val="Akapitzlist"/>
              <w:ind w:left="0"/>
              <w:jc w:val="both"/>
            </w:pPr>
            <w:r>
              <w:t>4.</w:t>
            </w:r>
          </w:p>
        </w:tc>
        <w:tc>
          <w:tcPr>
            <w:tcW w:w="7933" w:type="dxa"/>
          </w:tcPr>
          <w:p w:rsidR="00C23AF2" w:rsidRDefault="00C23AF2" w:rsidP="00330966">
            <w:pPr>
              <w:pStyle w:val="Akapitzlist"/>
              <w:ind w:left="0"/>
              <w:jc w:val="both"/>
            </w:pPr>
            <w:r>
              <w:t>Dowód wniesienia wadium jeżeli wadium zostało wniesione w innej for</w:t>
            </w:r>
            <w:r w:rsidR="00A34330">
              <w:t>m</w:t>
            </w:r>
            <w:r>
              <w:t>ie niż pieniężnej</w:t>
            </w:r>
          </w:p>
        </w:tc>
      </w:tr>
      <w:tr w:rsidR="00884D5E" w:rsidTr="0036637E">
        <w:tc>
          <w:tcPr>
            <w:tcW w:w="409" w:type="dxa"/>
          </w:tcPr>
          <w:p w:rsidR="00884D5E" w:rsidRDefault="00884D5E" w:rsidP="00330966">
            <w:pPr>
              <w:pStyle w:val="Akapitzlist"/>
              <w:ind w:left="0"/>
              <w:jc w:val="both"/>
            </w:pPr>
            <w:r>
              <w:t xml:space="preserve">5. </w:t>
            </w:r>
          </w:p>
        </w:tc>
        <w:tc>
          <w:tcPr>
            <w:tcW w:w="7933" w:type="dxa"/>
          </w:tcPr>
          <w:p w:rsidR="00884D5E" w:rsidRDefault="00884D5E" w:rsidP="00330966">
            <w:pPr>
              <w:pStyle w:val="Akapitzlist"/>
              <w:ind w:left="0"/>
              <w:jc w:val="both"/>
            </w:pPr>
            <w:r>
              <w:t>Ośw</w:t>
            </w:r>
            <w:r w:rsidR="0010550E">
              <w:t>iadczenia zgodnie z załącznikami</w:t>
            </w:r>
            <w:r w:rsidR="008401DD">
              <w:t xml:space="preserve"> 2 i 3</w:t>
            </w:r>
          </w:p>
        </w:tc>
      </w:tr>
      <w:tr w:rsidR="00D82129" w:rsidRPr="0036637E" w:rsidTr="00EB05DE">
        <w:tc>
          <w:tcPr>
            <w:tcW w:w="8342" w:type="dxa"/>
            <w:gridSpan w:val="2"/>
          </w:tcPr>
          <w:p w:rsidR="00D82129" w:rsidRPr="0036637E" w:rsidRDefault="00D82129" w:rsidP="00330966">
            <w:pPr>
              <w:pStyle w:val="Akapitzlist"/>
              <w:ind w:left="1080"/>
              <w:jc w:val="both"/>
              <w:rPr>
                <w:b/>
              </w:rPr>
            </w:pPr>
            <w:r>
              <w:rPr>
                <w:b/>
              </w:rPr>
              <w:t>Dokumenty i oświadczenia składane przez Wykonawcę z najwyższą punktacją na wezwanie Zamawiającego</w:t>
            </w:r>
          </w:p>
        </w:tc>
      </w:tr>
      <w:tr w:rsidR="00D82129" w:rsidRPr="0036637E" w:rsidTr="005C1DE6">
        <w:tc>
          <w:tcPr>
            <w:tcW w:w="8342" w:type="dxa"/>
            <w:gridSpan w:val="2"/>
            <w:shd w:val="clear" w:color="auto" w:fill="auto"/>
          </w:tcPr>
          <w:p w:rsidR="00D82129" w:rsidRPr="0036637E" w:rsidRDefault="00D82129" w:rsidP="00330966">
            <w:pPr>
              <w:pStyle w:val="Akapitzlist"/>
              <w:numPr>
                <w:ilvl w:val="1"/>
                <w:numId w:val="1"/>
              </w:numPr>
              <w:jc w:val="both"/>
              <w:rPr>
                <w:b/>
              </w:rPr>
            </w:pPr>
            <w:r>
              <w:rPr>
                <w:b/>
              </w:rPr>
              <w:t>Potwierdzenie oświadczenia woli (Oferty</w:t>
            </w:r>
            <w:r w:rsidRPr="0036637E">
              <w:rPr>
                <w:b/>
              </w:rPr>
              <w:t>) zawiera</w:t>
            </w:r>
          </w:p>
        </w:tc>
      </w:tr>
      <w:tr w:rsidR="00D82129" w:rsidTr="005C1DE6">
        <w:tc>
          <w:tcPr>
            <w:tcW w:w="409" w:type="dxa"/>
          </w:tcPr>
          <w:p w:rsidR="00D82129" w:rsidRDefault="00D82129" w:rsidP="00330966">
            <w:pPr>
              <w:pStyle w:val="Akapitzlist"/>
              <w:ind w:left="0"/>
              <w:jc w:val="both"/>
            </w:pPr>
            <w:r>
              <w:t>1.</w:t>
            </w:r>
          </w:p>
        </w:tc>
        <w:tc>
          <w:tcPr>
            <w:tcW w:w="7933" w:type="dxa"/>
            <w:shd w:val="clear" w:color="auto" w:fill="auto"/>
          </w:tcPr>
          <w:p w:rsidR="00D82129" w:rsidRDefault="00D82129" w:rsidP="00330966">
            <w:pPr>
              <w:pStyle w:val="Akapitzlist"/>
              <w:ind w:left="0"/>
              <w:jc w:val="both"/>
            </w:pPr>
            <w:r>
              <w:t>„szczegółowy opis oferowanego opisu oferowanego przedmiotu zamówienia” wraz z kartami katalogowymi/technicznymi</w:t>
            </w:r>
          </w:p>
        </w:tc>
      </w:tr>
    </w:tbl>
    <w:p w:rsidR="006529A4" w:rsidRDefault="006529A4" w:rsidP="00330966">
      <w:pPr>
        <w:spacing w:after="0"/>
        <w:jc w:val="both"/>
      </w:pPr>
    </w:p>
    <w:p w:rsidR="0036637E" w:rsidRDefault="006529A4" w:rsidP="00330966">
      <w:pPr>
        <w:pStyle w:val="Akapitzlist"/>
        <w:numPr>
          <w:ilvl w:val="1"/>
          <w:numId w:val="1"/>
        </w:numPr>
        <w:spacing w:after="0"/>
        <w:jc w:val="both"/>
      </w:pPr>
      <w:r>
        <w:t>Wszystkie kartki złożonej oferty powinny być kolejno ponumerowane</w:t>
      </w:r>
      <w:r w:rsidR="00D272E0">
        <w:t>, a ilość kartek wpisana do oferty cenowej. Nie spełnienie tego wymogu nie będzie skutkowało odrzuceniem oferty. Za kompletność złożonej oferty, która nie została ponumerowana Zamawiający nie bierze odpowiedzialności.</w:t>
      </w:r>
    </w:p>
    <w:p w:rsidR="00D272E0" w:rsidRDefault="00D272E0" w:rsidP="00330966">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w:t>
      </w:r>
      <w:r w:rsidR="00C47277">
        <w:t>j</w:t>
      </w:r>
      <w:r>
        <w:t>: „:Dokumenty stanowiące tajemnicę przedsiębiorstwa”; ponadto wraz z tymi dokumentami należy załączyć w formie opisowej, iż zastrzeżone informacje stanowią tajemnicę przedsiębiorstwa.</w:t>
      </w:r>
    </w:p>
    <w:p w:rsidR="00D272E0" w:rsidRDefault="00D272E0" w:rsidP="00330966">
      <w:pPr>
        <w:pStyle w:val="Akapitzlist"/>
        <w:numPr>
          <w:ilvl w:val="1"/>
          <w:numId w:val="1"/>
        </w:numPr>
        <w:spacing w:after="0"/>
        <w:jc w:val="both"/>
      </w:pPr>
      <w:r>
        <w:t>Wszystkie dokumenty składane z of</w:t>
      </w:r>
      <w:r w:rsidR="00F037D6">
        <w:t>ertą</w:t>
      </w:r>
      <w:r>
        <w:t>,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D272E0" w:rsidRDefault="00D272E0" w:rsidP="00330966">
      <w:pPr>
        <w:pStyle w:val="Akapitzlist"/>
        <w:spacing w:after="0"/>
        <w:ind w:left="1080"/>
        <w:jc w:val="both"/>
      </w:pPr>
      <w:r>
        <w:t>Pełnomocnictwo dołączone do oferty muszą być złożone w formie oryginału lub kopii poświadczonej notarialnie.</w:t>
      </w:r>
    </w:p>
    <w:p w:rsidR="00BC3D83" w:rsidRDefault="00D272E0" w:rsidP="00330966">
      <w:pPr>
        <w:pStyle w:val="Akapitzlist"/>
        <w:spacing w:after="0"/>
        <w:ind w:left="1080"/>
        <w:jc w:val="both"/>
      </w:pPr>
      <w:r>
        <w:t xml:space="preserve">Oświadczenie o spełnianiu warunków udziału w postępowaniu i oświadczenie o braku podstaw do wykluczenia </w:t>
      </w:r>
      <w:r w:rsidR="00BC3D83">
        <w:t>oraz oświadczenie podmiotu trzeciego o udostępnieniu zasobów musi być złożone w formie oryginału.</w:t>
      </w:r>
    </w:p>
    <w:p w:rsidR="00D272E0" w:rsidRDefault="00BC3D83" w:rsidP="00330966">
      <w:pPr>
        <w:pStyle w:val="Akapitzlist"/>
        <w:numPr>
          <w:ilvl w:val="1"/>
          <w:numId w:val="1"/>
        </w:numPr>
        <w:spacing w:after="0"/>
        <w:jc w:val="both"/>
      </w:pPr>
      <w:r>
        <w:t xml:space="preserve">Zamawiający wymaga by dokumenty składane z ofertą i na wezwanie zamawiającego były sporządzone w języku polskim. Jeżeli oryginalny dokument został sporządzony w innym języku wymaga się oprócz tego dokumentu złożenia jego tłumaczenia </w:t>
      </w:r>
      <w:r w:rsidR="00644E84">
        <w:t>i</w:t>
      </w:r>
      <w:r>
        <w:t>nna język pol</w:t>
      </w:r>
      <w:r w:rsidR="00790DAF">
        <w:t>ski, poświadczonym przez W</w:t>
      </w:r>
      <w:r>
        <w:t>ykonawcę.</w:t>
      </w:r>
    </w:p>
    <w:p w:rsidR="00D272E0" w:rsidRPr="00783734" w:rsidRDefault="00644E84" w:rsidP="00330966">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644E84" w:rsidRDefault="00644E84" w:rsidP="00330966">
      <w:pPr>
        <w:pStyle w:val="Akapitzlist"/>
        <w:numPr>
          <w:ilvl w:val="1"/>
          <w:numId w:val="1"/>
        </w:numPr>
        <w:spacing w:after="0"/>
        <w:jc w:val="both"/>
      </w:pPr>
      <w:r>
        <w:t>Postępowanie o udzielenie zamówienia, prowadzi s</w:t>
      </w:r>
      <w:r w:rsidR="00E00B56">
        <w:t>ię z zachowaniem formy pisemnej.</w:t>
      </w:r>
    </w:p>
    <w:p w:rsidR="00511072" w:rsidRDefault="00511072" w:rsidP="00330966">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rsidR="003209D9">
        <w:br/>
      </w:r>
      <w:r>
        <w:t>w tym uzupełniane w trybie art. 26 ust. 3 i 3a ustaw</w:t>
      </w:r>
      <w:r w:rsidR="003209D9">
        <w:t xml:space="preserve">y składa się w formie pisemnej , </w:t>
      </w:r>
      <w:r w:rsidR="003209D9">
        <w:br/>
      </w:r>
      <w:r>
        <w:t xml:space="preserve">a w przypadku składania kopii dokumentów muszą one być potwierdzone za zgodność </w:t>
      </w:r>
      <w:r w:rsidR="003209D9">
        <w:br/>
      </w:r>
      <w:r>
        <w:t xml:space="preserve">z oryginałem przez umocowanego przedstawiciela wykonawcy. Tym samym składane oferty i </w:t>
      </w:r>
      <w:r w:rsidR="004A0860">
        <w:t>dokumenty , w tym uzupełniane w trybie art. 26 ust. 3 i 3a za pośrednictwem faksu i e-maila uznaje się za nieskuteczne jeżeli w wyznaczonym terminie nie wpł</w:t>
      </w:r>
      <w:r w:rsidR="00E00B56">
        <w:t>yną dokumenty w formie pisemnej.</w:t>
      </w:r>
      <w:r w:rsidR="004A0860">
        <w:t xml:space="preserve"> </w:t>
      </w:r>
    </w:p>
    <w:p w:rsidR="0056098A" w:rsidRDefault="0056098A" w:rsidP="00330966">
      <w:pPr>
        <w:pStyle w:val="Akapitzlist"/>
        <w:numPr>
          <w:ilvl w:val="1"/>
          <w:numId w:val="1"/>
        </w:numPr>
        <w:spacing w:after="0"/>
        <w:jc w:val="both"/>
      </w:pPr>
      <w:r>
        <w:t>Postęp</w:t>
      </w:r>
      <w:r w:rsidR="00515D9A">
        <w:t>owanie o udzielenie zamówienia p</w:t>
      </w:r>
      <w:r>
        <w:t>rowadzi się w języku polskim.</w:t>
      </w:r>
    </w:p>
    <w:p w:rsidR="00644E84" w:rsidRPr="00783734" w:rsidRDefault="0056098A" w:rsidP="00330966">
      <w:pPr>
        <w:pStyle w:val="Akapitzlist"/>
        <w:numPr>
          <w:ilvl w:val="0"/>
          <w:numId w:val="1"/>
        </w:numPr>
        <w:spacing w:after="0"/>
        <w:jc w:val="both"/>
        <w:rPr>
          <w:b/>
        </w:rPr>
      </w:pPr>
      <w:r w:rsidRPr="00783734">
        <w:rPr>
          <w:b/>
        </w:rPr>
        <w:t>Wskazanie osób uprawn</w:t>
      </w:r>
      <w:r w:rsidR="00C01687">
        <w:rPr>
          <w:b/>
        </w:rPr>
        <w:t>ionych do porozumiewania się z W</w:t>
      </w:r>
      <w:r w:rsidRPr="00783734">
        <w:rPr>
          <w:b/>
        </w:rPr>
        <w:t>ykonawcami.</w:t>
      </w:r>
    </w:p>
    <w:p w:rsidR="0056098A" w:rsidRDefault="0056098A" w:rsidP="00330966">
      <w:pPr>
        <w:pStyle w:val="Akapitzlist"/>
        <w:numPr>
          <w:ilvl w:val="1"/>
          <w:numId w:val="1"/>
        </w:numPr>
        <w:spacing w:after="0"/>
        <w:jc w:val="both"/>
      </w:pPr>
      <w:r>
        <w:t xml:space="preserve">Osoby uprawnione do kontaktowania się z Wykonawcami: </w:t>
      </w:r>
    </w:p>
    <w:p w:rsidR="0056098A" w:rsidRDefault="0056098A" w:rsidP="00330966">
      <w:pPr>
        <w:pStyle w:val="Akapitzlist"/>
        <w:spacing w:after="0"/>
        <w:ind w:left="1080"/>
        <w:jc w:val="both"/>
      </w:pPr>
      <w:r>
        <w:t>Małgorzata Dymek – kierownik Wydziału Promocji i Polityki Regionalnej, tel. 41 35 760 01 wew. 240</w:t>
      </w:r>
    </w:p>
    <w:p w:rsidR="0056098A" w:rsidRDefault="0056098A" w:rsidP="00330966">
      <w:pPr>
        <w:pStyle w:val="Akapitzlist"/>
        <w:numPr>
          <w:ilvl w:val="1"/>
          <w:numId w:val="1"/>
        </w:numPr>
        <w:spacing w:after="0"/>
        <w:jc w:val="both"/>
      </w:pPr>
      <w:r>
        <w:lastRenderedPageBreak/>
        <w:t>Dodatkowe informacje dotyczące zamówienia można otrzymać w godz.  Od 8:00 do 15:00 w siedzibie za</w:t>
      </w:r>
      <w:r w:rsidR="00F037D6">
        <w:t>mawiającego i prowadzącego postę</w:t>
      </w:r>
      <w:r>
        <w:t>powanie. W ra</w:t>
      </w:r>
      <w:r w:rsidR="006E74D1">
        <w:t>mach informacji telefonicznych Z</w:t>
      </w:r>
      <w:r>
        <w:t>amawiający i prowadzący postepowanie. W ra</w:t>
      </w:r>
      <w:r w:rsidR="006E74D1">
        <w:t>mach informacji telefonicznych Z</w:t>
      </w:r>
      <w:r>
        <w:t>amawiający i prowadzących postepowanie nie udziela informacji wyjaśniających zapisy</w:t>
      </w:r>
      <w:r w:rsidR="00E01DCE">
        <w:t xml:space="preserve"> SIWZ, telefoniczne udzielane są</w:t>
      </w:r>
      <w:r>
        <w:t xml:space="preserve"> jedynie informacje o charakterze organizacyjnym np. jak można zadać pytanie do prowadzonego postępowania, czy było zadane pytanie na określony temat i gdzie można znaleźć udzielona odpowiedź.</w:t>
      </w:r>
    </w:p>
    <w:p w:rsidR="0056098A" w:rsidRPr="00783734" w:rsidRDefault="00E01DCE" w:rsidP="00330966">
      <w:pPr>
        <w:pStyle w:val="Akapitzlist"/>
        <w:numPr>
          <w:ilvl w:val="0"/>
          <w:numId w:val="1"/>
        </w:numPr>
        <w:spacing w:after="0"/>
        <w:jc w:val="both"/>
        <w:rPr>
          <w:b/>
        </w:rPr>
      </w:pPr>
      <w:r w:rsidRPr="00783734">
        <w:rPr>
          <w:b/>
        </w:rPr>
        <w:t xml:space="preserve"> Termin związania z ofertą</w:t>
      </w:r>
    </w:p>
    <w:p w:rsidR="00E01DCE" w:rsidRDefault="00E01DCE" w:rsidP="00330966">
      <w:pPr>
        <w:pStyle w:val="Akapitzlist"/>
        <w:spacing w:after="0"/>
        <w:jc w:val="both"/>
      </w:pPr>
      <w:r>
        <w:t>Ter</w:t>
      </w:r>
      <w:r w:rsidR="00456C1B">
        <w:t>min związania ofertą upływa po 3</w:t>
      </w:r>
      <w:r>
        <w:t>0 dniach od daty terminu składania ofert.</w:t>
      </w:r>
    </w:p>
    <w:p w:rsidR="00D03599" w:rsidRPr="0045127F" w:rsidRDefault="00D03599" w:rsidP="00330966">
      <w:pPr>
        <w:pStyle w:val="Akapitzlist"/>
        <w:numPr>
          <w:ilvl w:val="0"/>
          <w:numId w:val="1"/>
        </w:numPr>
        <w:spacing w:after="0"/>
        <w:jc w:val="both"/>
        <w:rPr>
          <w:b/>
        </w:rPr>
      </w:pPr>
      <w:r w:rsidRPr="0045127F">
        <w:rPr>
          <w:b/>
        </w:rPr>
        <w:t>Wymagania dotyczący wniesienia wadium.</w:t>
      </w:r>
    </w:p>
    <w:p w:rsidR="00D03599" w:rsidRPr="0045127F" w:rsidRDefault="00D03599" w:rsidP="00330966">
      <w:pPr>
        <w:pStyle w:val="Akapitzlist"/>
        <w:numPr>
          <w:ilvl w:val="1"/>
          <w:numId w:val="1"/>
        </w:numPr>
        <w:spacing w:after="0"/>
        <w:jc w:val="both"/>
      </w:pPr>
      <w:r w:rsidRPr="0045127F">
        <w:t xml:space="preserve">Wadium w wysokości </w:t>
      </w:r>
    </w:p>
    <w:tbl>
      <w:tblPr>
        <w:tblStyle w:val="Tabela-Siatka"/>
        <w:tblW w:w="0" w:type="auto"/>
        <w:tblInd w:w="1080" w:type="dxa"/>
        <w:tblLook w:val="04A0" w:firstRow="1" w:lastRow="0" w:firstColumn="1" w:lastColumn="0" w:noHBand="0" w:noVBand="1"/>
      </w:tblPr>
      <w:tblGrid>
        <w:gridCol w:w="1750"/>
        <w:gridCol w:w="2835"/>
      </w:tblGrid>
      <w:tr w:rsidR="0045127F" w:rsidRPr="0045127F" w:rsidTr="00EB05DE">
        <w:tc>
          <w:tcPr>
            <w:tcW w:w="1750" w:type="dxa"/>
          </w:tcPr>
          <w:p w:rsidR="00D03599" w:rsidRPr="0045127F" w:rsidRDefault="00D03599" w:rsidP="00330966">
            <w:pPr>
              <w:pStyle w:val="Akapitzlist"/>
              <w:ind w:left="0"/>
              <w:jc w:val="both"/>
            </w:pPr>
            <w:r w:rsidRPr="0045127F">
              <w:t>Nr zadania</w:t>
            </w:r>
          </w:p>
        </w:tc>
        <w:tc>
          <w:tcPr>
            <w:tcW w:w="2835" w:type="dxa"/>
          </w:tcPr>
          <w:p w:rsidR="00D03599" w:rsidRPr="0045127F" w:rsidRDefault="00D03599" w:rsidP="00330966">
            <w:pPr>
              <w:pStyle w:val="Akapitzlist"/>
              <w:ind w:left="0"/>
              <w:jc w:val="both"/>
            </w:pPr>
            <w:r w:rsidRPr="0045127F">
              <w:t>Wysokość wadium w PLN</w:t>
            </w:r>
          </w:p>
        </w:tc>
      </w:tr>
      <w:tr w:rsidR="0045127F" w:rsidRPr="0045127F" w:rsidTr="00EB05DE">
        <w:tc>
          <w:tcPr>
            <w:tcW w:w="1750" w:type="dxa"/>
          </w:tcPr>
          <w:p w:rsidR="00D03599" w:rsidRPr="0045127F" w:rsidRDefault="00D03599" w:rsidP="0045127F">
            <w:pPr>
              <w:pStyle w:val="Akapitzlist"/>
              <w:ind w:left="0"/>
              <w:jc w:val="center"/>
              <w:rPr>
                <w:b/>
              </w:rPr>
            </w:pPr>
            <w:r w:rsidRPr="0045127F">
              <w:rPr>
                <w:b/>
              </w:rPr>
              <w:t>1</w:t>
            </w:r>
          </w:p>
        </w:tc>
        <w:tc>
          <w:tcPr>
            <w:tcW w:w="2835" w:type="dxa"/>
          </w:tcPr>
          <w:p w:rsidR="00D03599" w:rsidRPr="0045127F" w:rsidRDefault="0045127F" w:rsidP="0045127F">
            <w:pPr>
              <w:pStyle w:val="Akapitzlist"/>
              <w:ind w:left="0"/>
              <w:jc w:val="center"/>
            </w:pPr>
            <w:r w:rsidRPr="0045127F">
              <w:t>1 500,00</w:t>
            </w:r>
          </w:p>
        </w:tc>
      </w:tr>
      <w:tr w:rsidR="00D03599" w:rsidRPr="0045127F" w:rsidTr="00EB05DE">
        <w:tc>
          <w:tcPr>
            <w:tcW w:w="1750" w:type="dxa"/>
          </w:tcPr>
          <w:p w:rsidR="00D03599" w:rsidRPr="0045127F" w:rsidRDefault="00D03599" w:rsidP="0045127F">
            <w:pPr>
              <w:pStyle w:val="Akapitzlist"/>
              <w:ind w:left="0"/>
              <w:jc w:val="center"/>
              <w:rPr>
                <w:b/>
              </w:rPr>
            </w:pPr>
            <w:r w:rsidRPr="0045127F">
              <w:rPr>
                <w:b/>
              </w:rPr>
              <w:t>2</w:t>
            </w:r>
          </w:p>
        </w:tc>
        <w:tc>
          <w:tcPr>
            <w:tcW w:w="2835" w:type="dxa"/>
          </w:tcPr>
          <w:p w:rsidR="00D03599" w:rsidRPr="0045127F" w:rsidRDefault="0045127F" w:rsidP="0045127F">
            <w:pPr>
              <w:pStyle w:val="Akapitzlist"/>
              <w:ind w:left="0"/>
              <w:jc w:val="center"/>
            </w:pPr>
            <w:r w:rsidRPr="0045127F">
              <w:t>700,00</w:t>
            </w:r>
          </w:p>
        </w:tc>
      </w:tr>
    </w:tbl>
    <w:p w:rsidR="00D03599" w:rsidRPr="0045127F" w:rsidRDefault="00D03599" w:rsidP="00330966">
      <w:pPr>
        <w:pStyle w:val="Akapitzlist"/>
        <w:spacing w:after="0"/>
        <w:ind w:left="1080"/>
        <w:jc w:val="both"/>
      </w:pPr>
    </w:p>
    <w:p w:rsidR="00D03599" w:rsidRPr="0045127F" w:rsidRDefault="00D03599" w:rsidP="00330966">
      <w:pPr>
        <w:pStyle w:val="Akapitzlist"/>
        <w:spacing w:after="0"/>
        <w:ind w:left="1080"/>
        <w:jc w:val="both"/>
      </w:pPr>
      <w:r w:rsidRPr="0045127F">
        <w:t>Należy wnieść przed upływem terminu składania ofert</w:t>
      </w:r>
    </w:p>
    <w:p w:rsidR="00D03599" w:rsidRPr="0045127F" w:rsidRDefault="00D03599" w:rsidP="00330966">
      <w:pPr>
        <w:pStyle w:val="Akapitzlist"/>
        <w:numPr>
          <w:ilvl w:val="1"/>
          <w:numId w:val="1"/>
        </w:numPr>
        <w:spacing w:after="0"/>
        <w:jc w:val="both"/>
      </w:pPr>
      <w:r w:rsidRPr="0045127F">
        <w:t>Wadium może być wnoszone w jednej lub kilku następujących formach:</w:t>
      </w:r>
    </w:p>
    <w:p w:rsidR="00D03599" w:rsidRDefault="00D03599" w:rsidP="00330966">
      <w:pPr>
        <w:pStyle w:val="Akapitzlist"/>
        <w:numPr>
          <w:ilvl w:val="2"/>
          <w:numId w:val="1"/>
        </w:numPr>
        <w:spacing w:after="0"/>
        <w:jc w:val="both"/>
      </w:pPr>
      <w:r>
        <w:t>Pieniądzu,</w:t>
      </w:r>
    </w:p>
    <w:p w:rsidR="00D03599" w:rsidRDefault="00D03599" w:rsidP="00330966">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D03599" w:rsidRDefault="00D03599" w:rsidP="00330966">
      <w:pPr>
        <w:pStyle w:val="Akapitzlist"/>
        <w:numPr>
          <w:ilvl w:val="2"/>
          <w:numId w:val="1"/>
        </w:numPr>
        <w:spacing w:after="0"/>
        <w:jc w:val="both"/>
      </w:pPr>
      <w:r>
        <w:t>Gwarancjach bankowych</w:t>
      </w:r>
    </w:p>
    <w:p w:rsidR="00D03599" w:rsidRDefault="00D03599" w:rsidP="00330966">
      <w:pPr>
        <w:pStyle w:val="Akapitzlist"/>
        <w:numPr>
          <w:ilvl w:val="2"/>
          <w:numId w:val="1"/>
        </w:numPr>
        <w:spacing w:after="0"/>
        <w:jc w:val="both"/>
      </w:pPr>
      <w:r>
        <w:t>Gwarancjach ubezpieczeniowych;</w:t>
      </w:r>
    </w:p>
    <w:p w:rsidR="00D03599" w:rsidRDefault="00D03599" w:rsidP="00330966">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D03599" w:rsidRDefault="00D03599" w:rsidP="00330966">
      <w:pPr>
        <w:pStyle w:val="Akapitzlist"/>
        <w:numPr>
          <w:ilvl w:val="1"/>
          <w:numId w:val="1"/>
        </w:numPr>
        <w:spacing w:after="0"/>
        <w:jc w:val="both"/>
      </w:pPr>
      <w:r>
        <w:t>Dowód wniesienia wadium w oryginale należy załączyć do oferty jeżeli wadium zostało wniesione w formie nie pieniężnej.</w:t>
      </w:r>
    </w:p>
    <w:p w:rsidR="00D03599" w:rsidRDefault="00D03599" w:rsidP="00330966">
      <w:pPr>
        <w:pStyle w:val="Akapitzlist"/>
        <w:numPr>
          <w:ilvl w:val="1"/>
          <w:numId w:val="1"/>
        </w:numPr>
        <w:spacing w:after="0"/>
        <w:jc w:val="both"/>
      </w:pPr>
      <w:r>
        <w:t>Wadium wnoszone w pieniądzu wpłaca się przelewem na rachunek bakowy:</w:t>
      </w:r>
    </w:p>
    <w:p w:rsidR="00D03599" w:rsidRPr="00B72823" w:rsidRDefault="00D03599" w:rsidP="00B72823">
      <w:pPr>
        <w:pStyle w:val="Akapitzlist"/>
        <w:spacing w:after="0"/>
        <w:ind w:left="1080" w:hanging="513"/>
        <w:jc w:val="right"/>
        <w:rPr>
          <w:b/>
        </w:rPr>
      </w:pPr>
      <w:r w:rsidRPr="00B72823">
        <w:rPr>
          <w:b/>
        </w:rPr>
        <w:t xml:space="preserve">Nr rachunku </w:t>
      </w:r>
      <w:r w:rsidR="00B72823" w:rsidRPr="00B72823">
        <w:rPr>
          <w:b/>
        </w:rPr>
        <w:t xml:space="preserve"> 17 8509 0002 2001 0000 0185 0002 z</w:t>
      </w:r>
      <w:r w:rsidRPr="00B72823">
        <w:rPr>
          <w:b/>
        </w:rPr>
        <w:t xml:space="preserve"> dopiskiem „WADIUM</w:t>
      </w:r>
      <w:r w:rsidR="00C01687" w:rsidRPr="00B72823">
        <w:rPr>
          <w:b/>
        </w:rPr>
        <w:t>” -</w:t>
      </w:r>
      <w:r w:rsidR="00365B45" w:rsidRPr="00B72823">
        <w:rPr>
          <w:b/>
        </w:rPr>
        <w:t xml:space="preserve"> „Dostawa LO”</w:t>
      </w:r>
    </w:p>
    <w:p w:rsidR="00D03599" w:rsidRDefault="00D03599" w:rsidP="00330966">
      <w:pPr>
        <w:pStyle w:val="Akapitzlist"/>
        <w:numPr>
          <w:ilvl w:val="1"/>
          <w:numId w:val="1"/>
        </w:numPr>
        <w:spacing w:after="0"/>
        <w:jc w:val="both"/>
      </w:pPr>
      <w:r>
        <w:t>Wadium wniesione w pieniądzu zamawiający przechowuje na rachunku bankowym.</w:t>
      </w:r>
    </w:p>
    <w:p w:rsidR="00D03599" w:rsidRDefault="00D03599" w:rsidP="00330966">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D03599" w:rsidRDefault="00D03599" w:rsidP="00330966">
      <w:pPr>
        <w:pStyle w:val="Akapitzlist"/>
        <w:numPr>
          <w:ilvl w:val="1"/>
          <w:numId w:val="1"/>
        </w:numPr>
        <w:spacing w:after="0"/>
        <w:jc w:val="both"/>
      </w:pPr>
      <w:r>
        <w:t>Zamawiający zwraca niezwłocznie wadium, na wniosek wykonawcy, który wycofał ofertę przed upływem terminu składnia ofert.</w:t>
      </w:r>
    </w:p>
    <w:p w:rsidR="00D03599" w:rsidRDefault="00D03599" w:rsidP="00330966">
      <w:pPr>
        <w:pStyle w:val="Akapitzlist"/>
        <w:numPr>
          <w:ilvl w:val="1"/>
          <w:numId w:val="1"/>
        </w:numPr>
        <w:spacing w:after="0"/>
        <w:jc w:val="both"/>
      </w:pPr>
      <w:r>
        <w:t>Zamawiający żąda ponownego wniesienia wadium przez wykonawcę, któremu zwrócono wadium, jeżeli w wyniku rozstrzygnięcia odwołan</w:t>
      </w:r>
      <w:r w:rsidR="00C01687">
        <w:t xml:space="preserve">ia jego oferta została wybrana </w:t>
      </w:r>
      <w:r>
        <w:t>jako najkorzystniejsza. Wykonawca wnosi wadium  w terminie określonym przez zamawiającego.</w:t>
      </w:r>
    </w:p>
    <w:p w:rsidR="00D03599" w:rsidRDefault="00D03599" w:rsidP="00330966">
      <w:pPr>
        <w:pStyle w:val="Akapitzlist"/>
        <w:numPr>
          <w:ilvl w:val="1"/>
          <w:numId w:val="1"/>
        </w:numPr>
        <w:spacing w:after="0"/>
        <w:jc w:val="both"/>
      </w:pPr>
      <w:r>
        <w:t>Zamawiający zatrzyma wadium wraz z odsetkami, jeżeli:</w:t>
      </w:r>
    </w:p>
    <w:p w:rsidR="00D03599" w:rsidRDefault="00D03599" w:rsidP="00330966">
      <w:pPr>
        <w:pStyle w:val="Akapitzlist"/>
        <w:numPr>
          <w:ilvl w:val="2"/>
          <w:numId w:val="1"/>
        </w:numPr>
        <w:spacing w:after="0"/>
        <w:jc w:val="both"/>
      </w:pPr>
      <w:r>
        <w:t>Wykonawca, którego oferta zostanie wybrana odmówi podpisania umowy w sprawie zamówienia publicznego na warunkach określonych w ofercie;</w:t>
      </w:r>
    </w:p>
    <w:p w:rsidR="00D03599" w:rsidRDefault="00D03599" w:rsidP="00330966">
      <w:pPr>
        <w:pStyle w:val="Akapitzlist"/>
        <w:numPr>
          <w:ilvl w:val="2"/>
          <w:numId w:val="1"/>
        </w:numPr>
        <w:spacing w:after="0"/>
        <w:jc w:val="both"/>
      </w:pPr>
      <w:r>
        <w:t>Wyk</w:t>
      </w:r>
      <w:r w:rsidR="00C01687">
        <w:t>onawca w odpowiedzi na wezwanie</w:t>
      </w:r>
      <w:r>
        <w:t>, o którym mowa w art. 26 ust. 3 i 3a, z przyczyn leżących po jego stronie, nie złożył oświadczeń lub dokumentów potwierdzających okoliczności, o których mowa w art. 25 ust.1, oświadczenia, o którym mowa w art. 25a ust. 1, pełnomocnictw lub nie wyraził zgody na popra</w:t>
      </w:r>
      <w:r>
        <w:lastRenderedPageBreak/>
        <w:t>wienie omyłki, o której mowa w art. 87 ust. 2 pkt. 3, co spowodowało brak możliwości wybrania oferty złożonej przez wykonawcę jako najkorzystniejszej.</w:t>
      </w:r>
    </w:p>
    <w:p w:rsidR="00D03599" w:rsidRDefault="00D03599" w:rsidP="00330966">
      <w:pPr>
        <w:pStyle w:val="Akapitzlist"/>
        <w:numPr>
          <w:ilvl w:val="2"/>
          <w:numId w:val="1"/>
        </w:numPr>
        <w:spacing w:after="0"/>
        <w:jc w:val="both"/>
      </w:pPr>
      <w:r>
        <w:t>Zawarcie umowy w sprawie zamówienia publicznego stanie się niemożliwe z przyczyn leżących po stronie Wykonawcy.</w:t>
      </w:r>
    </w:p>
    <w:p w:rsidR="00E01DCE" w:rsidRDefault="008A0AAD" w:rsidP="00330966">
      <w:pPr>
        <w:pStyle w:val="Akapitzlist"/>
        <w:numPr>
          <w:ilvl w:val="0"/>
          <w:numId w:val="1"/>
        </w:numPr>
        <w:spacing w:after="0"/>
        <w:jc w:val="both"/>
        <w:rPr>
          <w:b/>
        </w:rPr>
      </w:pPr>
      <w:r w:rsidRPr="00783734">
        <w:rPr>
          <w:b/>
        </w:rPr>
        <w:t>Zabezpieczenie należytego wykonania umowy – nie jest wymagane</w:t>
      </w:r>
    </w:p>
    <w:p w:rsidR="008A0AAD" w:rsidRPr="00783734" w:rsidRDefault="008A0AAD" w:rsidP="00330966">
      <w:pPr>
        <w:pStyle w:val="Akapitzlist"/>
        <w:numPr>
          <w:ilvl w:val="0"/>
          <w:numId w:val="1"/>
        </w:numPr>
        <w:spacing w:after="0"/>
        <w:jc w:val="both"/>
        <w:rPr>
          <w:b/>
        </w:rPr>
      </w:pPr>
      <w:r w:rsidRPr="00783734">
        <w:rPr>
          <w:b/>
        </w:rPr>
        <w:t>Opis sposobu przygotowania ofert</w:t>
      </w:r>
    </w:p>
    <w:p w:rsidR="008A0AAD" w:rsidRDefault="008A0AAD" w:rsidP="00330966">
      <w:pPr>
        <w:pStyle w:val="Akapitzlist"/>
        <w:numPr>
          <w:ilvl w:val="1"/>
          <w:numId w:val="1"/>
        </w:numPr>
        <w:spacing w:after="0"/>
        <w:jc w:val="both"/>
      </w:pPr>
      <w:r>
        <w:t>Oferta musi być sporządzona w języku polskim w formie pisemnej pod rygorem nieważności.</w:t>
      </w:r>
    </w:p>
    <w:p w:rsidR="00365B45" w:rsidRDefault="00365B45" w:rsidP="00330966">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zakresie</w:t>
      </w:r>
      <w:r w:rsidR="007479E3" w:rsidRPr="007479E3">
        <w:t xml:space="preserve"> pozycji 1÷14 </w:t>
      </w:r>
      <w:r w:rsidRPr="007479E3">
        <w:t xml:space="preserve">z zadania 1 a </w:t>
      </w:r>
      <w:r w:rsidRPr="00C01687">
        <w:t>także cenę, okres gwarancji i</w:t>
      </w:r>
      <w:r w:rsidR="0045127F" w:rsidRPr="00C01687">
        <w:t xml:space="preserve"> rękojmi , </w:t>
      </w:r>
      <w:r w:rsidRPr="00C01687">
        <w:t>zgod</w:t>
      </w:r>
      <w:r w:rsidR="000E418C" w:rsidRPr="00C01687">
        <w:t>n</w:t>
      </w:r>
      <w:r w:rsidRPr="00C01687">
        <w:t xml:space="preserve">y z wymaganiami określonymi w formularzu ofertowym </w:t>
      </w:r>
      <w:r>
        <w:t>załączonym do SIWZ.</w:t>
      </w:r>
    </w:p>
    <w:p w:rsidR="008A0AAD" w:rsidRDefault="008A0AAD" w:rsidP="00330966">
      <w:pPr>
        <w:pStyle w:val="Akapitzlist"/>
        <w:numPr>
          <w:ilvl w:val="1"/>
          <w:numId w:val="1"/>
        </w:numPr>
        <w:spacing w:after="0"/>
        <w:jc w:val="both"/>
      </w:pPr>
      <w:r>
        <w:t xml:space="preserve">Określenie przedmiotu zamówienia wraz z jego opisem z uwzględnieniem </w:t>
      </w:r>
      <w:r w:rsidR="00EC15A4">
        <w:t xml:space="preserve"> wymagań Zamawiającego, określonych w SIWZ.</w:t>
      </w:r>
    </w:p>
    <w:p w:rsidR="00EC15A4" w:rsidRDefault="00EC15A4" w:rsidP="00330966">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EC15A4" w:rsidRDefault="00EC15A4" w:rsidP="00330966">
      <w:pPr>
        <w:pStyle w:val="Akapitzlist"/>
        <w:numPr>
          <w:ilvl w:val="1"/>
          <w:numId w:val="1"/>
        </w:numPr>
        <w:spacing w:after="0"/>
        <w:jc w:val="both"/>
      </w:pPr>
      <w:r>
        <w:t>Na kopercie oferty należy zamieścić następujące informacje:</w:t>
      </w:r>
    </w:p>
    <w:p w:rsidR="006E430C" w:rsidRPr="00302049" w:rsidRDefault="006E430C" w:rsidP="00330966">
      <w:pPr>
        <w:pStyle w:val="Akapitzlist"/>
        <w:spacing w:after="0"/>
        <w:ind w:left="1080"/>
        <w:jc w:val="center"/>
        <w:rPr>
          <w:b/>
        </w:rPr>
      </w:pPr>
      <w:r w:rsidRPr="006E430C">
        <w:rPr>
          <w:b/>
        </w:rPr>
        <w:t xml:space="preserve">DOSTAWA WYPOSAŻENIA </w:t>
      </w:r>
      <w:r w:rsidR="006D2FBB">
        <w:rPr>
          <w:b/>
        </w:rPr>
        <w:t>DYDAKTYCZNEGO</w:t>
      </w:r>
      <w:r w:rsidRPr="006E430C">
        <w:rPr>
          <w:b/>
        </w:rPr>
        <w:t xml:space="preserve"> DLA </w:t>
      </w:r>
      <w:r w:rsidR="00C01687">
        <w:rPr>
          <w:b/>
        </w:rPr>
        <w:t xml:space="preserve">LO </w:t>
      </w:r>
      <w:r w:rsidRPr="00302049">
        <w:rPr>
          <w:b/>
        </w:rPr>
        <w:t xml:space="preserve"> </w:t>
      </w:r>
      <w:r w:rsidR="00C01687">
        <w:rPr>
          <w:b/>
        </w:rPr>
        <w:t xml:space="preserve">W PIŃCZOWIE  -  </w:t>
      </w:r>
      <w:r w:rsidR="00515D9A">
        <w:rPr>
          <w:b/>
        </w:rPr>
        <w:t>zadanie nr ……….</w:t>
      </w:r>
    </w:p>
    <w:p w:rsidR="00EC15A4" w:rsidRDefault="00EC15A4" w:rsidP="00330966">
      <w:pPr>
        <w:pStyle w:val="Akapitzlist"/>
        <w:spacing w:after="0"/>
        <w:ind w:left="1080"/>
        <w:jc w:val="center"/>
        <w:rPr>
          <w:b/>
        </w:rPr>
      </w:pPr>
      <w:r>
        <w:rPr>
          <w:b/>
        </w:rPr>
        <w:t xml:space="preserve">„Nie otwierać przed </w:t>
      </w:r>
      <w:r w:rsidR="004034D2">
        <w:rPr>
          <w:b/>
        </w:rPr>
        <w:t>30.10.2018. Godz. 12:00</w:t>
      </w:r>
      <w:r>
        <w:rPr>
          <w:b/>
        </w:rPr>
        <w:t>”</w:t>
      </w:r>
    </w:p>
    <w:p w:rsidR="00EC15A4" w:rsidRPr="00EC15A4" w:rsidRDefault="00EC15A4" w:rsidP="00330966">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8A0AAD" w:rsidRPr="00783734" w:rsidRDefault="00EC15A4" w:rsidP="00330966">
      <w:pPr>
        <w:pStyle w:val="Akapitzlist"/>
        <w:numPr>
          <w:ilvl w:val="0"/>
          <w:numId w:val="1"/>
        </w:numPr>
        <w:spacing w:after="0"/>
        <w:jc w:val="both"/>
        <w:rPr>
          <w:b/>
        </w:rPr>
      </w:pPr>
      <w:r w:rsidRPr="00783734">
        <w:rPr>
          <w:b/>
        </w:rPr>
        <w:t>Miejsce i termin składania ofert.</w:t>
      </w:r>
    </w:p>
    <w:p w:rsidR="00915CB0" w:rsidRDefault="00915CB0" w:rsidP="00330966">
      <w:pPr>
        <w:pStyle w:val="Akapitzlist"/>
        <w:numPr>
          <w:ilvl w:val="1"/>
          <w:numId w:val="1"/>
        </w:numPr>
        <w:spacing w:after="0"/>
        <w:jc w:val="both"/>
      </w:pPr>
      <w:r>
        <w:t>Ofertę należy złożyć w siedzibie Zamawiającego, w sekretariacie, w t</w:t>
      </w:r>
      <w:r w:rsidR="004B6E80">
        <w:t xml:space="preserve">erminie do dnia </w:t>
      </w:r>
      <w:r w:rsidR="004034D2">
        <w:t>30.10.2018</w:t>
      </w:r>
      <w:r w:rsidR="004B6E80">
        <w:t xml:space="preserve"> do godz. </w:t>
      </w:r>
      <w:r w:rsidR="004034D2">
        <w:t>12:00</w:t>
      </w:r>
    </w:p>
    <w:p w:rsidR="00915CB0" w:rsidRDefault="00915CB0" w:rsidP="00330966">
      <w:pPr>
        <w:pStyle w:val="Akapitzlist"/>
        <w:numPr>
          <w:ilvl w:val="1"/>
          <w:numId w:val="1"/>
        </w:numPr>
        <w:spacing w:after="0"/>
        <w:jc w:val="both"/>
      </w:pPr>
      <w:r>
        <w:t>Oferta złożona po terminie zostanie zwrócona bez otwierania.</w:t>
      </w:r>
    </w:p>
    <w:p w:rsidR="00E01DCE" w:rsidRPr="00783734" w:rsidRDefault="00915CB0" w:rsidP="00330966">
      <w:pPr>
        <w:pStyle w:val="Akapitzlist"/>
        <w:numPr>
          <w:ilvl w:val="0"/>
          <w:numId w:val="1"/>
        </w:numPr>
        <w:spacing w:after="0"/>
        <w:jc w:val="both"/>
        <w:rPr>
          <w:b/>
        </w:rPr>
      </w:pPr>
      <w:r w:rsidRPr="00783734">
        <w:rPr>
          <w:b/>
        </w:rPr>
        <w:t>Miejsce i termin otwarcia ofert.</w:t>
      </w:r>
    </w:p>
    <w:p w:rsidR="00915CB0" w:rsidRDefault="00915CB0" w:rsidP="00330966">
      <w:pPr>
        <w:pStyle w:val="Akapitzlist"/>
        <w:numPr>
          <w:ilvl w:val="1"/>
          <w:numId w:val="1"/>
        </w:numPr>
        <w:spacing w:after="0"/>
        <w:jc w:val="both"/>
      </w:pPr>
      <w:r>
        <w:t>Oferty zostaną otwar</w:t>
      </w:r>
      <w:r w:rsidR="00024659">
        <w:t>te w siedzibie Zamawiającego w s</w:t>
      </w:r>
      <w:r>
        <w:t xml:space="preserve">ali narad w dniu </w:t>
      </w:r>
      <w:r w:rsidR="004034D2">
        <w:t>30.10.2018</w:t>
      </w:r>
      <w:r>
        <w:t xml:space="preserve"> godz</w:t>
      </w:r>
      <w:r w:rsidR="004B6E80">
        <w:t xml:space="preserve">. </w:t>
      </w:r>
      <w:r w:rsidR="004034D2">
        <w:t>12:00</w:t>
      </w:r>
      <w:bookmarkStart w:id="0" w:name="_GoBack"/>
      <w:bookmarkEnd w:id="0"/>
    </w:p>
    <w:p w:rsidR="00915CB0" w:rsidRDefault="00915CB0" w:rsidP="00330966">
      <w:pPr>
        <w:pStyle w:val="Akapitzlist"/>
        <w:numPr>
          <w:ilvl w:val="1"/>
          <w:numId w:val="1"/>
        </w:numPr>
        <w:spacing w:after="0"/>
        <w:jc w:val="both"/>
      </w:pPr>
      <w:r>
        <w:t>Wykonawcy mogą uczestniczyć w publicznej sesji otwarcia ofert.</w:t>
      </w:r>
    </w:p>
    <w:p w:rsidR="00915CB0" w:rsidRDefault="001D4477" w:rsidP="00330966">
      <w:pPr>
        <w:pStyle w:val="Akapitzlist"/>
        <w:numPr>
          <w:ilvl w:val="1"/>
          <w:numId w:val="1"/>
        </w:numPr>
        <w:spacing w:after="0"/>
        <w:jc w:val="both"/>
      </w:pPr>
      <w:r>
        <w:t>Niezwłocznie po otwarciu ofert Z</w:t>
      </w:r>
      <w:r w:rsidR="00915CB0">
        <w:t>amawiający zamieści na stronie internetowej informacje dotyczące:</w:t>
      </w:r>
    </w:p>
    <w:p w:rsidR="00915CB0" w:rsidRDefault="00941C29" w:rsidP="00330966">
      <w:pPr>
        <w:pStyle w:val="Akapitzlist"/>
        <w:numPr>
          <w:ilvl w:val="2"/>
          <w:numId w:val="1"/>
        </w:numPr>
        <w:spacing w:after="0"/>
        <w:jc w:val="both"/>
      </w:pPr>
      <w:r>
        <w:t>kwoty</w:t>
      </w:r>
      <w:r w:rsidR="00915CB0">
        <w:t>, jaką zamierza przeznaczyć na sfinansowanie zamó</w:t>
      </w:r>
      <w:r>
        <w:t>wienia;</w:t>
      </w:r>
    </w:p>
    <w:p w:rsidR="00915CB0" w:rsidRDefault="001D4477" w:rsidP="00330966">
      <w:pPr>
        <w:pStyle w:val="Akapitzlist"/>
        <w:numPr>
          <w:ilvl w:val="2"/>
          <w:numId w:val="1"/>
        </w:numPr>
        <w:spacing w:after="0"/>
        <w:jc w:val="both"/>
      </w:pPr>
      <w:r>
        <w:t>nazw firm oraz adresów W</w:t>
      </w:r>
      <w:r w:rsidR="00941C29">
        <w:t>ykonawców, którzy złożyli oferty w terminie;</w:t>
      </w:r>
    </w:p>
    <w:p w:rsidR="00941C29" w:rsidRDefault="00783734" w:rsidP="00330966">
      <w:pPr>
        <w:pStyle w:val="Akapitzlist"/>
        <w:numPr>
          <w:ilvl w:val="2"/>
          <w:numId w:val="1"/>
        </w:numPr>
        <w:spacing w:after="0"/>
        <w:jc w:val="both"/>
      </w:pPr>
      <w:r>
        <w:t>ceny, t</w:t>
      </w:r>
      <w:r w:rsidR="00941C29">
        <w:t>erminu wykonania zamówienia, okresu gwarancji i warunków płatności zawartych w ofertach</w:t>
      </w:r>
    </w:p>
    <w:p w:rsidR="00915CB0" w:rsidRDefault="00941C29" w:rsidP="00330966">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915CB0" w:rsidRPr="00783734" w:rsidRDefault="00941C29" w:rsidP="00330966">
      <w:pPr>
        <w:pStyle w:val="Akapitzlist"/>
        <w:numPr>
          <w:ilvl w:val="0"/>
          <w:numId w:val="1"/>
        </w:numPr>
        <w:spacing w:after="0"/>
        <w:jc w:val="both"/>
        <w:rPr>
          <w:b/>
        </w:rPr>
      </w:pPr>
      <w:r w:rsidRPr="00783734">
        <w:rPr>
          <w:b/>
        </w:rPr>
        <w:t>Sposób obliczenia ceny ofert</w:t>
      </w:r>
      <w:r w:rsidR="00BF238E">
        <w:rPr>
          <w:b/>
        </w:rPr>
        <w:t>y</w:t>
      </w:r>
    </w:p>
    <w:p w:rsidR="00941C29" w:rsidRDefault="00941C29" w:rsidP="00330966">
      <w:pPr>
        <w:pStyle w:val="Akapitzlist"/>
        <w:numPr>
          <w:ilvl w:val="1"/>
          <w:numId w:val="1"/>
        </w:numPr>
        <w:spacing w:after="0"/>
        <w:jc w:val="both"/>
      </w:pPr>
      <w:r>
        <w:t>Oferta musi zawierać ostateczną, sumaryczną cenę obejmującą wszystkie koszty z uwzględnieniem wszystkich opłat i podatków</w:t>
      </w:r>
      <w:r w:rsidR="00515D9A">
        <w:t xml:space="preserve"> ewentualnych upustów </w:t>
      </w:r>
      <w:r>
        <w:t>rabatów oraz innych kosztów określonych w niniejszej SIWZ.</w:t>
      </w:r>
    </w:p>
    <w:p w:rsidR="00941C29" w:rsidRDefault="00941C29" w:rsidP="00330966">
      <w:pPr>
        <w:pStyle w:val="Akapitzlist"/>
        <w:numPr>
          <w:ilvl w:val="1"/>
          <w:numId w:val="1"/>
        </w:numPr>
        <w:spacing w:after="0"/>
        <w:jc w:val="both"/>
      </w:pPr>
      <w:r>
        <w:t>Cena musi być podana w złotych polskich cyfrowo i słownie, w zaokrągleniu do drugiego miejsca po przecinku.</w:t>
      </w:r>
    </w:p>
    <w:p w:rsidR="00941C29" w:rsidRDefault="001D4477" w:rsidP="00330966">
      <w:pPr>
        <w:pStyle w:val="Akapitzlist"/>
        <w:numPr>
          <w:ilvl w:val="1"/>
          <w:numId w:val="1"/>
        </w:numPr>
        <w:spacing w:after="0"/>
        <w:jc w:val="both"/>
      </w:pPr>
      <w:r>
        <w:lastRenderedPageBreak/>
        <w:t>Rozliczenia między Zamawiającym, a W</w:t>
      </w:r>
      <w:r w:rsidR="00941C29">
        <w:t>ykonawcą będą regulowane w złotych polskich.</w:t>
      </w:r>
    </w:p>
    <w:p w:rsidR="00941C29" w:rsidRDefault="00941C29" w:rsidP="00330966">
      <w:pPr>
        <w:pStyle w:val="Akapitzlist"/>
        <w:numPr>
          <w:ilvl w:val="1"/>
          <w:numId w:val="1"/>
        </w:numPr>
        <w:spacing w:after="0"/>
        <w:jc w:val="both"/>
      </w:pPr>
      <w:r>
        <w:t xml:space="preserve">Jeżeli </w:t>
      </w:r>
      <w:r w:rsidR="0011632B">
        <w:t>w zaoferowanej cenie są towary których n</w:t>
      </w:r>
      <w:r w:rsidR="001D4477">
        <w:t>abycie prowadzi do powstania u Z</w:t>
      </w:r>
      <w:r w:rsidR="0011632B">
        <w:t xml:space="preserve">amawiającego obowiązku podatkowego zgodnie z przepisami o podatku od towarów i </w:t>
      </w:r>
      <w:r w:rsidR="001D4477">
        <w:t>usług (VAT) to W</w:t>
      </w:r>
      <w:r w:rsidR="0011632B">
        <w:t xml:space="preserve">ykonawca wraz z ofertą składa o tym informację wskazując </w:t>
      </w:r>
      <w:r w:rsidR="0056405C">
        <w:t>nazwę (rodzaj) towaru lub usług, których dostawa lu</w:t>
      </w:r>
      <w:r w:rsidR="00C37533">
        <w:t xml:space="preserve">b świadczenie będzie prowadzić </w:t>
      </w:r>
      <w:r w:rsidR="0056405C">
        <w:t>do jej powstania oraz wskazując ich wartość bez kwoty podatku.</w:t>
      </w:r>
    </w:p>
    <w:p w:rsidR="0056405C" w:rsidRDefault="0056405C" w:rsidP="00330966">
      <w:pPr>
        <w:pStyle w:val="Akapitzlist"/>
        <w:numPr>
          <w:ilvl w:val="1"/>
          <w:numId w:val="1"/>
        </w:numPr>
        <w:spacing w:after="0"/>
        <w:jc w:val="both"/>
      </w:pPr>
      <w:r>
        <w:t>W okolicznościach o których mowa w pk</w:t>
      </w:r>
      <w:r w:rsidR="00E0232A">
        <w:t>t. 25</w:t>
      </w:r>
      <w:r w:rsidR="001D4477">
        <w:t>.4. Z</w:t>
      </w:r>
      <w:r>
        <w:t>amawiający w celu oceny takiej oferty dolicza do przedstawionej w niej ceny podatek VAT, który miałby obowiązek rozliczyć zgodnie z tymi przepisami.</w:t>
      </w:r>
    </w:p>
    <w:p w:rsidR="0056405C" w:rsidRDefault="001D4477" w:rsidP="00330966">
      <w:pPr>
        <w:pStyle w:val="Akapitzlist"/>
        <w:numPr>
          <w:ilvl w:val="1"/>
          <w:numId w:val="1"/>
        </w:numPr>
        <w:spacing w:after="0"/>
        <w:jc w:val="both"/>
      </w:pPr>
      <w:r>
        <w:t>W odniesieniu do W</w:t>
      </w:r>
      <w:r w:rsidR="0056405C">
        <w:t>ykonawców</w:t>
      </w:r>
      <w:r w:rsidR="0045127F">
        <w:t>, których oferty nie podlegają o</w:t>
      </w:r>
      <w:r w:rsidR="0056405C">
        <w:t xml:space="preserve">drzuceniu </w:t>
      </w:r>
      <w:r>
        <w:t>Zamawiający</w:t>
      </w:r>
      <w:r w:rsidR="0056405C">
        <w:t xml:space="preserve"> dokona oceny oferty na podstawie kryterium:</w:t>
      </w: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56405C" w:rsidTr="007479E3">
        <w:tc>
          <w:tcPr>
            <w:tcW w:w="1276" w:type="dxa"/>
          </w:tcPr>
          <w:p w:rsidR="007479E3" w:rsidRDefault="0056405C" w:rsidP="00330966">
            <w:pPr>
              <w:jc w:val="both"/>
            </w:pPr>
            <w:r>
              <w:t xml:space="preserve">Nr </w:t>
            </w:r>
          </w:p>
          <w:p w:rsidR="0056405C" w:rsidRDefault="0056405C" w:rsidP="00330966">
            <w:pPr>
              <w:jc w:val="both"/>
            </w:pPr>
            <w:r>
              <w:t>kryterium</w:t>
            </w:r>
          </w:p>
        </w:tc>
        <w:tc>
          <w:tcPr>
            <w:tcW w:w="5245" w:type="dxa"/>
          </w:tcPr>
          <w:p w:rsidR="0056405C" w:rsidRDefault="0056405C" w:rsidP="00330966">
            <w:pPr>
              <w:jc w:val="both"/>
            </w:pPr>
            <w:r>
              <w:t>Opis kryteriów oceny</w:t>
            </w:r>
          </w:p>
        </w:tc>
        <w:tc>
          <w:tcPr>
            <w:tcW w:w="2364" w:type="dxa"/>
          </w:tcPr>
          <w:p w:rsidR="0056405C" w:rsidRDefault="0056405C" w:rsidP="00330966">
            <w:pPr>
              <w:jc w:val="both"/>
            </w:pPr>
            <w:r>
              <w:t xml:space="preserve">Znaczenie </w:t>
            </w:r>
          </w:p>
        </w:tc>
      </w:tr>
      <w:tr w:rsidR="0056405C" w:rsidTr="007479E3">
        <w:tc>
          <w:tcPr>
            <w:tcW w:w="1276" w:type="dxa"/>
          </w:tcPr>
          <w:p w:rsidR="0056405C" w:rsidRDefault="0056405C" w:rsidP="00EF12A6">
            <w:pPr>
              <w:jc w:val="center"/>
            </w:pPr>
            <w:r>
              <w:t>1</w:t>
            </w:r>
          </w:p>
        </w:tc>
        <w:tc>
          <w:tcPr>
            <w:tcW w:w="5245" w:type="dxa"/>
          </w:tcPr>
          <w:p w:rsidR="0056405C" w:rsidRDefault="0056405C" w:rsidP="00330966">
            <w:pPr>
              <w:jc w:val="both"/>
            </w:pPr>
            <w:r>
              <w:t>Cena brutto</w:t>
            </w:r>
          </w:p>
        </w:tc>
        <w:tc>
          <w:tcPr>
            <w:tcW w:w="2364" w:type="dxa"/>
          </w:tcPr>
          <w:p w:rsidR="0056405C" w:rsidRDefault="007479E3" w:rsidP="00330966">
            <w:pPr>
              <w:jc w:val="both"/>
            </w:pPr>
            <w:r>
              <w:t>60%= 60</w:t>
            </w:r>
            <w:r w:rsidR="0056405C">
              <w:t>pkt.</w:t>
            </w:r>
          </w:p>
        </w:tc>
      </w:tr>
      <w:tr w:rsidR="0056405C" w:rsidTr="007479E3">
        <w:tc>
          <w:tcPr>
            <w:tcW w:w="1276" w:type="dxa"/>
          </w:tcPr>
          <w:p w:rsidR="0056405C" w:rsidRDefault="0056405C" w:rsidP="00EF12A6">
            <w:pPr>
              <w:jc w:val="center"/>
            </w:pPr>
            <w:r>
              <w:t>2</w:t>
            </w:r>
          </w:p>
        </w:tc>
        <w:tc>
          <w:tcPr>
            <w:tcW w:w="5245" w:type="dxa"/>
          </w:tcPr>
          <w:p w:rsidR="0056405C" w:rsidRDefault="0056405C" w:rsidP="00330966">
            <w:pPr>
              <w:jc w:val="both"/>
            </w:pPr>
            <w:r>
              <w:t>Okres rękojmi i gwarancji na przedmiot zamówienia</w:t>
            </w:r>
          </w:p>
        </w:tc>
        <w:tc>
          <w:tcPr>
            <w:tcW w:w="2364" w:type="dxa"/>
          </w:tcPr>
          <w:p w:rsidR="0056405C" w:rsidRDefault="007479E3" w:rsidP="00330966">
            <w:pPr>
              <w:jc w:val="both"/>
            </w:pPr>
            <w:r>
              <w:t>40% = 40</w:t>
            </w:r>
            <w:r w:rsidR="0056405C">
              <w:t>pkt.</w:t>
            </w:r>
          </w:p>
        </w:tc>
      </w:tr>
    </w:tbl>
    <w:p w:rsidR="007479E3" w:rsidRDefault="007479E3" w:rsidP="00C37533">
      <w:pPr>
        <w:spacing w:after="0"/>
        <w:jc w:val="center"/>
      </w:pPr>
    </w:p>
    <w:p w:rsidR="0056405C" w:rsidRDefault="006A3CEC" w:rsidP="00C37533">
      <w:pPr>
        <w:spacing w:after="0"/>
        <w:jc w:val="center"/>
      </w:pPr>
      <w:r>
        <w:t>Najkorzystniejsza oferta może uzyskać maksimum 100pkt.</w:t>
      </w:r>
    </w:p>
    <w:p w:rsidR="00C37533" w:rsidRDefault="00C37533" w:rsidP="00C37533">
      <w:pPr>
        <w:spacing w:after="0"/>
        <w:ind w:left="710"/>
        <w:jc w:val="both"/>
      </w:pPr>
    </w:p>
    <w:p w:rsidR="0056405C" w:rsidRDefault="006A3CEC" w:rsidP="00330966">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5029"/>
        <w:gridCol w:w="1417"/>
        <w:gridCol w:w="2010"/>
      </w:tblGrid>
      <w:tr w:rsidR="003158DE" w:rsidTr="00EF12A6">
        <w:tc>
          <w:tcPr>
            <w:tcW w:w="480" w:type="dxa"/>
          </w:tcPr>
          <w:p w:rsidR="007479E3" w:rsidRDefault="007479E3" w:rsidP="00330966">
            <w:pPr>
              <w:jc w:val="both"/>
            </w:pPr>
          </w:p>
          <w:p w:rsidR="006A3CEC" w:rsidRDefault="006A3CEC" w:rsidP="00330966">
            <w:pPr>
              <w:jc w:val="both"/>
            </w:pPr>
            <w:r>
              <w:t>Lp.</w:t>
            </w:r>
          </w:p>
        </w:tc>
        <w:tc>
          <w:tcPr>
            <w:tcW w:w="5029" w:type="dxa"/>
          </w:tcPr>
          <w:p w:rsidR="007479E3" w:rsidRDefault="007479E3" w:rsidP="00330966">
            <w:pPr>
              <w:jc w:val="both"/>
            </w:pPr>
          </w:p>
          <w:p w:rsidR="006A3CEC" w:rsidRDefault="007479E3" w:rsidP="00330966">
            <w:pPr>
              <w:jc w:val="both"/>
            </w:pPr>
            <w:r>
              <w:t>K</w:t>
            </w:r>
            <w:r w:rsidR="003158DE">
              <w:t>ryterium</w:t>
            </w:r>
          </w:p>
        </w:tc>
        <w:tc>
          <w:tcPr>
            <w:tcW w:w="1417" w:type="dxa"/>
          </w:tcPr>
          <w:p w:rsidR="006A3CEC" w:rsidRDefault="003158DE" w:rsidP="00330966">
            <w:pPr>
              <w:jc w:val="both"/>
            </w:pPr>
            <w:r>
              <w:t>Znaczenie procentowe kryterium</w:t>
            </w:r>
          </w:p>
        </w:tc>
        <w:tc>
          <w:tcPr>
            <w:tcW w:w="2010" w:type="dxa"/>
          </w:tcPr>
          <w:p w:rsidR="006A3CEC" w:rsidRDefault="003158DE" w:rsidP="00330966">
            <w:pPr>
              <w:jc w:val="both"/>
            </w:pPr>
            <w:r>
              <w:t>Maksymalna ilość punktów jakie może otrzymać oferta za dane kryterium</w:t>
            </w:r>
          </w:p>
        </w:tc>
      </w:tr>
      <w:tr w:rsidR="003158DE" w:rsidTr="00EF12A6">
        <w:tc>
          <w:tcPr>
            <w:tcW w:w="480" w:type="dxa"/>
          </w:tcPr>
          <w:p w:rsidR="006A3CEC" w:rsidRDefault="003158DE" w:rsidP="00330966">
            <w:pPr>
              <w:jc w:val="both"/>
            </w:pPr>
            <w:r>
              <w:t>1</w:t>
            </w:r>
          </w:p>
        </w:tc>
        <w:tc>
          <w:tcPr>
            <w:tcW w:w="5029" w:type="dxa"/>
          </w:tcPr>
          <w:p w:rsidR="006A3CEC" w:rsidRDefault="003158DE" w:rsidP="00330966">
            <w:pPr>
              <w:jc w:val="both"/>
            </w:pPr>
            <w:r>
              <w:t>Cena brutto:</w:t>
            </w:r>
          </w:p>
          <w:p w:rsidR="003158DE" w:rsidRDefault="003158DE" w:rsidP="00330966">
            <w:pPr>
              <w:jc w:val="both"/>
            </w:pPr>
            <w:r>
              <w:t>Liczba punktów = Cn/Cb x 60</w:t>
            </w:r>
          </w:p>
          <w:p w:rsidR="003158DE" w:rsidRDefault="003158DE" w:rsidP="00330966">
            <w:pPr>
              <w:jc w:val="both"/>
            </w:pPr>
            <w:r>
              <w:t>Gdzie:</w:t>
            </w:r>
          </w:p>
          <w:p w:rsidR="003158DE" w:rsidRDefault="003158DE" w:rsidP="00330966">
            <w:pPr>
              <w:jc w:val="both"/>
            </w:pPr>
            <w:r>
              <w:t>- Cn – najniższa cena spośród wszystkich ofert nie odrzuconych</w:t>
            </w:r>
          </w:p>
          <w:p w:rsidR="003158DE" w:rsidRDefault="003158DE" w:rsidP="00330966">
            <w:pPr>
              <w:jc w:val="both"/>
            </w:pPr>
            <w:r>
              <w:t>- Cb – cena oferty badanej</w:t>
            </w:r>
          </w:p>
          <w:p w:rsidR="003158DE" w:rsidRDefault="007479E3" w:rsidP="00330966">
            <w:pPr>
              <w:jc w:val="both"/>
            </w:pPr>
            <w:r>
              <w:t xml:space="preserve"> - 60</w:t>
            </w:r>
            <w:r w:rsidR="003158DE">
              <w:t xml:space="preserve"> wskaźnik stały</w:t>
            </w:r>
          </w:p>
        </w:tc>
        <w:tc>
          <w:tcPr>
            <w:tcW w:w="1417" w:type="dxa"/>
          </w:tcPr>
          <w:p w:rsidR="006A3CEC" w:rsidRDefault="007479E3" w:rsidP="00330966">
            <w:pPr>
              <w:jc w:val="center"/>
            </w:pPr>
            <w:r>
              <w:t>60</w:t>
            </w:r>
            <w:r w:rsidR="003158DE">
              <w:t>%</w:t>
            </w:r>
          </w:p>
        </w:tc>
        <w:tc>
          <w:tcPr>
            <w:tcW w:w="2010" w:type="dxa"/>
          </w:tcPr>
          <w:p w:rsidR="006A3CEC" w:rsidRDefault="007479E3" w:rsidP="00330966">
            <w:pPr>
              <w:jc w:val="center"/>
            </w:pPr>
            <w:r>
              <w:t>60</w:t>
            </w:r>
            <w:r w:rsidR="003158DE">
              <w:t>pkt.</w:t>
            </w:r>
          </w:p>
        </w:tc>
      </w:tr>
      <w:tr w:rsidR="003158DE" w:rsidTr="00EF12A6">
        <w:tc>
          <w:tcPr>
            <w:tcW w:w="480" w:type="dxa"/>
          </w:tcPr>
          <w:p w:rsidR="006A3CEC" w:rsidRDefault="003158DE" w:rsidP="00330966">
            <w:pPr>
              <w:jc w:val="both"/>
            </w:pPr>
            <w:r>
              <w:t xml:space="preserve">2. </w:t>
            </w:r>
          </w:p>
        </w:tc>
        <w:tc>
          <w:tcPr>
            <w:tcW w:w="5029" w:type="dxa"/>
          </w:tcPr>
          <w:p w:rsidR="006A3CEC" w:rsidRDefault="003158DE" w:rsidP="00330966">
            <w:pPr>
              <w:jc w:val="both"/>
            </w:pPr>
            <w:r>
              <w:t>Okres rękojmi i gwarancji na przedmiot zamówienia.</w:t>
            </w:r>
          </w:p>
          <w:p w:rsidR="003158DE" w:rsidRDefault="003158DE" w:rsidP="00330966">
            <w:pPr>
              <w:jc w:val="both"/>
            </w:pPr>
            <w:r>
              <w:t>Za udzielenie rękojmi i gwarancji na okres:</w:t>
            </w:r>
          </w:p>
          <w:p w:rsidR="003158DE" w:rsidRDefault="003158DE" w:rsidP="00330966">
            <w:pPr>
              <w:pStyle w:val="Akapitzlist"/>
              <w:numPr>
                <w:ilvl w:val="0"/>
                <w:numId w:val="7"/>
              </w:numPr>
              <w:jc w:val="both"/>
            </w:pPr>
            <w:r>
              <w:t>24 miesięcy wykonawca otrzyma – 0pkt.</w:t>
            </w:r>
          </w:p>
          <w:p w:rsidR="003158DE" w:rsidRDefault="00E121EC" w:rsidP="00330966">
            <w:pPr>
              <w:pStyle w:val="Akapitzlist"/>
              <w:numPr>
                <w:ilvl w:val="0"/>
                <w:numId w:val="7"/>
              </w:numPr>
              <w:jc w:val="both"/>
            </w:pPr>
            <w:r>
              <w:t>25-</w:t>
            </w:r>
            <w:r w:rsidR="003158DE">
              <w:t>30</w:t>
            </w:r>
            <w:r w:rsidR="007479E3">
              <w:t xml:space="preserve"> miesięcy wykonawca otrzyma – 2</w:t>
            </w:r>
            <w:r w:rsidR="00C37533">
              <w:t>5</w:t>
            </w:r>
            <w:r w:rsidR="003158DE">
              <w:t>pkt.</w:t>
            </w:r>
          </w:p>
          <w:p w:rsidR="003158DE" w:rsidRDefault="00E121EC" w:rsidP="00330966">
            <w:pPr>
              <w:pStyle w:val="Akapitzlist"/>
              <w:numPr>
                <w:ilvl w:val="0"/>
                <w:numId w:val="7"/>
              </w:numPr>
              <w:jc w:val="both"/>
            </w:pPr>
            <w:r>
              <w:t>31 i więcej</w:t>
            </w:r>
            <w:r w:rsidR="007479E3">
              <w:t xml:space="preserve"> miesięcy wykonawca otrzyma – 40</w:t>
            </w:r>
            <w:r w:rsidR="003158DE">
              <w:t xml:space="preserve"> pkt</w:t>
            </w:r>
          </w:p>
          <w:p w:rsidR="003158DE" w:rsidRDefault="003158DE" w:rsidP="00330966">
            <w:pPr>
              <w:jc w:val="both"/>
            </w:pPr>
            <w:r>
              <w:t>Informację należy wskazać w formularzu ofertowym</w:t>
            </w:r>
          </w:p>
        </w:tc>
        <w:tc>
          <w:tcPr>
            <w:tcW w:w="1417" w:type="dxa"/>
          </w:tcPr>
          <w:p w:rsidR="006A3CEC" w:rsidRDefault="007479E3" w:rsidP="00330966">
            <w:pPr>
              <w:jc w:val="center"/>
            </w:pPr>
            <w:r>
              <w:t>40</w:t>
            </w:r>
            <w:r w:rsidR="003158DE">
              <w:t>%</w:t>
            </w:r>
          </w:p>
        </w:tc>
        <w:tc>
          <w:tcPr>
            <w:tcW w:w="2010" w:type="dxa"/>
          </w:tcPr>
          <w:p w:rsidR="006A3CEC" w:rsidRDefault="007479E3" w:rsidP="00330966">
            <w:pPr>
              <w:jc w:val="center"/>
            </w:pPr>
            <w:r>
              <w:t xml:space="preserve">40 </w:t>
            </w:r>
            <w:r w:rsidR="003158DE">
              <w:t>pkt.</w:t>
            </w:r>
          </w:p>
        </w:tc>
      </w:tr>
    </w:tbl>
    <w:p w:rsidR="0010550E" w:rsidRDefault="0010550E" w:rsidP="00330966">
      <w:pPr>
        <w:spacing w:after="0"/>
        <w:jc w:val="both"/>
      </w:pPr>
    </w:p>
    <w:p w:rsidR="006A3CEC" w:rsidRDefault="00E0232A" w:rsidP="00330966">
      <w:pPr>
        <w:pStyle w:val="Akapitzlist"/>
        <w:numPr>
          <w:ilvl w:val="1"/>
          <w:numId w:val="1"/>
        </w:numPr>
        <w:spacing w:after="0"/>
        <w:jc w:val="both"/>
      </w:pPr>
      <w:r>
        <w:t>Zamawiający w odniesieniu do W</w:t>
      </w:r>
      <w:r w:rsidR="00993CFB">
        <w:t xml:space="preserve">ykonawcy który otrzymał największą ilość punktów wezwie </w:t>
      </w:r>
      <w:r w:rsidR="0010550E">
        <w:t>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6A3CEC" w:rsidRDefault="0026548F" w:rsidP="00330966">
      <w:pPr>
        <w:pStyle w:val="Akapitzlist"/>
        <w:numPr>
          <w:ilvl w:val="1"/>
          <w:numId w:val="1"/>
        </w:numPr>
        <w:spacing w:after="0"/>
        <w:jc w:val="both"/>
      </w:pPr>
      <w:r>
        <w:t xml:space="preserve">Z </w:t>
      </w:r>
      <w:r w:rsidR="00E0232A">
        <w:t>wybranym Wykonawcą Z</w:t>
      </w:r>
      <w:r>
        <w:t>amawiający zawrze umowę w trybie art. 94 ust. 1 ustawy Prawo zamówień publicznych i uwzględ</w:t>
      </w:r>
      <w:r w:rsidR="00E0232A">
        <w:t xml:space="preserve">nieniem zapisów art. 139 Ustawy, załącznikiem nr 6 do SIWZ – </w:t>
      </w:r>
      <w:r w:rsidR="00DE6743">
        <w:t>projekt umowy (z uwzględnieniem zakresu oferowanego).</w:t>
      </w:r>
    </w:p>
    <w:p w:rsidR="00941C29" w:rsidRPr="00BF238E" w:rsidRDefault="0026548F" w:rsidP="00330966">
      <w:pPr>
        <w:pStyle w:val="Akapitzlist"/>
        <w:numPr>
          <w:ilvl w:val="0"/>
          <w:numId w:val="1"/>
        </w:numPr>
        <w:spacing w:after="0"/>
        <w:jc w:val="both"/>
        <w:rPr>
          <w:b/>
        </w:rPr>
      </w:pPr>
      <w:r w:rsidRPr="00BF238E">
        <w:rPr>
          <w:b/>
        </w:rPr>
        <w:lastRenderedPageBreak/>
        <w:t xml:space="preserve">Formalności, jakie powinny zostać dopełnione po wyborze oferty w celu zawarcia umowy </w:t>
      </w:r>
      <w:r w:rsidR="00E0232A">
        <w:rPr>
          <w:b/>
        </w:rPr>
        <w:br/>
      </w:r>
      <w:r w:rsidRPr="00BF238E">
        <w:rPr>
          <w:b/>
        </w:rPr>
        <w:t>w sprawie zamówienia publicznego.</w:t>
      </w:r>
    </w:p>
    <w:p w:rsidR="0026548F" w:rsidRDefault="0026548F" w:rsidP="00330966">
      <w:pPr>
        <w:pStyle w:val="Akapitzlist"/>
        <w:numPr>
          <w:ilvl w:val="1"/>
          <w:numId w:val="1"/>
        </w:numPr>
        <w:spacing w:after="0"/>
        <w:jc w:val="both"/>
      </w:pPr>
      <w:r>
        <w:t>Niezwłocznie po wyborze najkorzystniejszej oferty Zamawiający jednocześnie zawiadamia Wykonawców, którzy złożyli oferty, o:</w:t>
      </w:r>
    </w:p>
    <w:p w:rsidR="0026548F" w:rsidRDefault="0026548F" w:rsidP="00330966">
      <w:pPr>
        <w:pStyle w:val="Akapitzlist"/>
        <w:numPr>
          <w:ilvl w:val="2"/>
          <w:numId w:val="1"/>
        </w:numPr>
        <w:spacing w:after="0"/>
        <w:jc w:val="both"/>
      </w:pPr>
      <w: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w:t>
      </w:r>
      <w:r w:rsidR="008F4340">
        <w:t>a także punktację przyznaną ofertom w każdym kryterium oceny ofert i łączną punktację;</w:t>
      </w:r>
    </w:p>
    <w:p w:rsidR="008F4340" w:rsidRDefault="008F4340" w:rsidP="00330966">
      <w:pPr>
        <w:pStyle w:val="Akapitzlist"/>
        <w:numPr>
          <w:ilvl w:val="2"/>
          <w:numId w:val="1"/>
        </w:numPr>
        <w:spacing w:after="0"/>
        <w:jc w:val="both"/>
      </w:pPr>
      <w:r>
        <w:t>Wykonawcach, których oferty zostały odrzucone, podając uzasadnienie faktyczne i prawne;</w:t>
      </w:r>
    </w:p>
    <w:p w:rsidR="008F4340" w:rsidRDefault="008F4340" w:rsidP="00330966">
      <w:pPr>
        <w:pStyle w:val="Akapitzlist"/>
        <w:numPr>
          <w:ilvl w:val="2"/>
          <w:numId w:val="1"/>
        </w:numPr>
        <w:spacing w:after="0"/>
        <w:jc w:val="both"/>
      </w:pPr>
      <w:r>
        <w:t>Wykonawcach, którzy zostali wykluczeni z postępowania o udzielenie zamówienia, podając uzasadnienie faktyczne i prawne</w:t>
      </w:r>
    </w:p>
    <w:p w:rsidR="008F4340" w:rsidRDefault="008F4340" w:rsidP="00330966">
      <w:pPr>
        <w:pStyle w:val="Akapitzlist"/>
        <w:numPr>
          <w:ilvl w:val="2"/>
          <w:numId w:val="1"/>
        </w:numPr>
        <w:spacing w:after="0"/>
        <w:jc w:val="both"/>
      </w:pPr>
      <w:r>
        <w:t>Unieważnieniu postepowania z podaniem uzasadnienia faktycznego i prawnego.</w:t>
      </w:r>
    </w:p>
    <w:p w:rsidR="0026548F" w:rsidRDefault="008F4340" w:rsidP="00330966">
      <w:pPr>
        <w:pStyle w:val="Akapitzlist"/>
        <w:numPr>
          <w:ilvl w:val="1"/>
          <w:numId w:val="1"/>
        </w:numPr>
        <w:spacing w:after="0"/>
        <w:jc w:val="both"/>
      </w:pPr>
      <w:r>
        <w:t>Niezwłocznie po wyborze najkorzystniejszej oferty Zamawiający zamieści info</w:t>
      </w:r>
      <w:r w:rsidR="00E0232A">
        <w:t>rmacje, o których mowa w pkt. 26</w:t>
      </w:r>
      <w:r>
        <w:t>.1.1. na stronie internetowej.</w:t>
      </w:r>
    </w:p>
    <w:p w:rsidR="008F4340" w:rsidRDefault="008F4340" w:rsidP="00330966">
      <w:pPr>
        <w:pStyle w:val="Akapitzlist"/>
        <w:numPr>
          <w:ilvl w:val="1"/>
          <w:numId w:val="1"/>
        </w:numPr>
        <w:spacing w:after="0"/>
        <w:jc w:val="both"/>
      </w:pPr>
      <w:r>
        <w:t>Wykonawca, którego oferta zostanie uznana za najkorzystniejszą, przed podpisaniem umowy zobowiązany jest do:</w:t>
      </w:r>
    </w:p>
    <w:p w:rsidR="008F4340" w:rsidRDefault="008F4340" w:rsidP="00330966">
      <w:pPr>
        <w:pStyle w:val="Akapitzlist"/>
        <w:numPr>
          <w:ilvl w:val="2"/>
          <w:numId w:val="1"/>
        </w:numPr>
        <w:spacing w:after="0" w:line="276" w:lineRule="auto"/>
        <w:jc w:val="both"/>
      </w:pPr>
      <w:r>
        <w:t>przedłożenia  umowy regulującej współpracę Wykonawców wspólnie ubiegających się o udzielenie zamówienia;</w:t>
      </w:r>
    </w:p>
    <w:p w:rsidR="008F4340" w:rsidRDefault="008F4340" w:rsidP="00330966">
      <w:pPr>
        <w:pStyle w:val="Akapitzlist"/>
        <w:numPr>
          <w:ilvl w:val="2"/>
          <w:numId w:val="1"/>
        </w:numPr>
        <w:spacing w:after="0" w:line="276" w:lineRule="auto"/>
        <w:jc w:val="both"/>
      </w:pPr>
      <w:r>
        <w:t>szczegółową kalkulację cenową w rozbiciu na ceny jednostkowe dostarczonych produ</w:t>
      </w:r>
      <w:r w:rsidR="0010550E">
        <w:t>któw opisanych w załączniku nr 1</w:t>
      </w:r>
      <w:r>
        <w:t xml:space="preserve"> do SIWZ;</w:t>
      </w:r>
    </w:p>
    <w:p w:rsidR="005806DF" w:rsidRPr="00BF238E" w:rsidRDefault="005806DF" w:rsidP="00330966">
      <w:pPr>
        <w:pStyle w:val="Akapitzlist"/>
        <w:numPr>
          <w:ilvl w:val="0"/>
          <w:numId w:val="1"/>
        </w:numPr>
        <w:spacing w:after="0" w:line="276" w:lineRule="auto"/>
        <w:jc w:val="both"/>
        <w:rPr>
          <w:b/>
        </w:rPr>
      </w:pPr>
      <w:r w:rsidRPr="00BF238E">
        <w:rPr>
          <w:b/>
        </w:rPr>
        <w:t>Zamawiający dopuszcza zmianę zawartej umowy w następujących okolicznościach:</w:t>
      </w:r>
    </w:p>
    <w:p w:rsidR="005806DF" w:rsidRDefault="005806DF" w:rsidP="00330966">
      <w:pPr>
        <w:pStyle w:val="Akapitzlist"/>
        <w:numPr>
          <w:ilvl w:val="1"/>
          <w:numId w:val="1"/>
        </w:numPr>
        <w:spacing w:after="0" w:line="276" w:lineRule="auto"/>
        <w:jc w:val="both"/>
      </w:pPr>
      <w:r>
        <w:t>Zmiany terminu przewidzianego na zakończenie dostawy w przypadku wstrzymania dostawy przez zamawiającego.</w:t>
      </w:r>
    </w:p>
    <w:p w:rsidR="005806DF" w:rsidRDefault="005806DF" w:rsidP="00330966">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5806DF" w:rsidRPr="00946B65" w:rsidRDefault="00A0388B" w:rsidP="00330966">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do Prezesa Krajowej Izby Odwoławczej w formie pisemnej lub postaci elektronicznej, podpisane bezpiecznym podpisem elektronicznym weryfikowa</w:t>
      </w:r>
      <w:r w:rsidRPr="00946B65">
        <w:rPr>
          <w:rFonts w:cstheme="minorHAnsi"/>
          <w:color w:val="00000A"/>
        </w:rPr>
        <w:lastRenderedPageBreak/>
        <w:t xml:space="preserve">nym przy pomocy ważnego kwalifikowanego certyfikatu lub równoważnego środka, spełniającego wymagania dla tego rodzaju podpisu. </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sidR="008F69E7">
        <w:rPr>
          <w:rFonts w:cstheme="minorHAnsi"/>
          <w:color w:val="00000A"/>
        </w:rPr>
        <w:t>Kielcach</w:t>
      </w:r>
      <w:r w:rsidRPr="00946B65">
        <w:rPr>
          <w:rFonts w:cstheme="minorHAnsi"/>
          <w:color w:val="00000A"/>
        </w:rPr>
        <w:t>.</w:t>
      </w:r>
    </w:p>
    <w:p w:rsidR="002F4E81" w:rsidRPr="00946B6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sidR="006C5D12">
        <w:rPr>
          <w:rFonts w:cstheme="minorHAnsi"/>
          <w:color w:val="00000A"/>
        </w:rPr>
        <w:t xml:space="preserve"> Izby, przesyłając jednocześni</w:t>
      </w:r>
      <w:r w:rsidR="005326AF">
        <w:rPr>
          <w:rFonts w:cstheme="minorHAnsi"/>
          <w:color w:val="00000A"/>
        </w:rPr>
        <w:t>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F4E81" w:rsidRPr="00365B45" w:rsidRDefault="002F4E81" w:rsidP="00330966">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A0388B" w:rsidRPr="00365B45" w:rsidRDefault="00934815" w:rsidP="00330966">
      <w:pPr>
        <w:pStyle w:val="Akapitzlist"/>
        <w:numPr>
          <w:ilvl w:val="0"/>
          <w:numId w:val="1"/>
        </w:numPr>
        <w:spacing w:after="0"/>
        <w:jc w:val="both"/>
      </w:pPr>
      <w:r w:rsidRPr="00365B45">
        <w:t>Zamawiający nie przewiduje przeprowadzenia aukcji elektronicznej.</w:t>
      </w:r>
    </w:p>
    <w:p w:rsidR="00365B45" w:rsidRDefault="00365B45" w:rsidP="00330966">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65B45" w:rsidRDefault="00365B45" w:rsidP="00C37533">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sidR="00C37533">
        <w:rPr>
          <w:color w:val="000000" w:themeColor="text1"/>
          <w:lang w:bidi="pl-PL"/>
        </w:rPr>
        <w:t>ińczowski ul. Zacisze 5 Pińczów,</w:t>
      </w:r>
    </w:p>
    <w:p w:rsidR="00365B45" w:rsidRPr="00250C14" w:rsidRDefault="00365B45" w:rsidP="00C37533">
      <w:pPr>
        <w:pStyle w:val="Akapitzlist"/>
        <w:numPr>
          <w:ilvl w:val="1"/>
          <w:numId w:val="1"/>
        </w:numPr>
        <w:spacing w:after="0"/>
        <w:jc w:val="both"/>
        <w:rPr>
          <w:lang w:bidi="pl-PL"/>
        </w:rPr>
      </w:pPr>
      <w:r w:rsidRPr="00250C14">
        <w:rPr>
          <w:lang w:bidi="pl-PL"/>
        </w:rPr>
        <w:t>inspektorem ochrony danych oso</w:t>
      </w:r>
      <w:r w:rsidR="000E418C" w:rsidRPr="00250C14">
        <w:rPr>
          <w:lang w:bidi="pl-PL"/>
        </w:rPr>
        <w:t xml:space="preserve">bowych w Starostwie Powiatowym w </w:t>
      </w:r>
      <w:r w:rsidRPr="00250C14">
        <w:rPr>
          <w:lang w:bidi="pl-PL"/>
        </w:rPr>
        <w:t xml:space="preserve">Pińczowie jest </w:t>
      </w:r>
      <w:r w:rsidR="00E121EC">
        <w:rPr>
          <w:u w:val="single"/>
          <w:lang w:bidi="pl-PL"/>
        </w:rPr>
        <w:t xml:space="preserve">Dorota Frączek </w:t>
      </w:r>
      <w:r w:rsidRPr="00250C14">
        <w:rPr>
          <w:u w:val="single"/>
          <w:lang w:bidi="pl-PL"/>
        </w:rPr>
        <w:t xml:space="preserve"> Tel </w:t>
      </w:r>
      <w:r w:rsidR="00E121EC">
        <w:rPr>
          <w:u w:val="single"/>
          <w:lang w:bidi="pl-PL"/>
        </w:rPr>
        <w:t>41 35 760 01</w:t>
      </w:r>
      <w:r w:rsidRPr="00250C14">
        <w:rPr>
          <w:u w:val="single"/>
          <w:lang w:bidi="pl-PL"/>
        </w:rPr>
        <w:t xml:space="preserve"> mail </w:t>
      </w:r>
      <w:r w:rsidR="00E121EC">
        <w:rPr>
          <w:u w:val="single"/>
          <w:lang w:bidi="pl-PL"/>
        </w:rPr>
        <w:t>iod@pinczow.net</w:t>
      </w:r>
    </w:p>
    <w:p w:rsidR="00365B45" w:rsidRPr="00250C14" w:rsidRDefault="00365B45" w:rsidP="00C37533">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w:t>
      </w:r>
      <w:r w:rsidR="00C37533" w:rsidRPr="00250C14">
        <w:rPr>
          <w:lang w:bidi="pl-PL"/>
        </w:rPr>
        <w:t>ie zamówienia publicznego pn. „</w:t>
      </w:r>
      <w:r w:rsidR="00C37533" w:rsidRPr="00250C14">
        <w:rPr>
          <w:b/>
        </w:rPr>
        <w:t>dostawa wyposażenia dydaktycznego dla Liceum Ogólnokształcącego w Pińczowie „</w:t>
      </w:r>
      <w:r w:rsidRPr="00250C14">
        <w:rPr>
          <w:lang w:bidi="pl-PL"/>
        </w:rPr>
        <w:t>prowadzonym w trybie podstawie art. 39 i nast. ustawy z dnia 29 stycznia 2004 r. Prawo Za</w:t>
      </w:r>
      <w:r w:rsidR="00C37533" w:rsidRPr="00250C14">
        <w:rPr>
          <w:lang w:bidi="pl-PL"/>
        </w:rPr>
        <w:t>mówień Publicznych,</w:t>
      </w:r>
    </w:p>
    <w:p w:rsidR="00E121EC" w:rsidRDefault="00365B45" w:rsidP="00C37533">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365B45" w:rsidRPr="00E121EC" w:rsidRDefault="00365B45" w:rsidP="00C37533">
      <w:pPr>
        <w:pStyle w:val="Akapitzlist"/>
        <w:numPr>
          <w:ilvl w:val="1"/>
          <w:numId w:val="1"/>
        </w:numPr>
        <w:spacing w:after="0"/>
        <w:jc w:val="both"/>
        <w:rPr>
          <w:color w:val="000000" w:themeColor="text1"/>
          <w:lang w:bidi="pl-PL"/>
        </w:rPr>
      </w:pPr>
      <w:r w:rsidRPr="00E121EC">
        <w:rPr>
          <w:color w:val="000000" w:themeColor="text1"/>
          <w:lang w:bidi="pl-PL"/>
        </w:rPr>
        <w:t>Pani/Pana dane osobowe będą przechowywane, zgodnie z art. 97 ust. 1 ustawy Pzp, przez okres 4 lat od dnia zakończenia postępowania o udzielenie zamówienia, a jeżeli czas trwania umowy przekracza 4 lata, okres przechowywania obejmuje cały c</w:t>
      </w:r>
      <w:r w:rsidR="00C37533" w:rsidRPr="00E121EC">
        <w:rPr>
          <w:color w:val="000000" w:themeColor="text1"/>
          <w:lang w:bidi="pl-PL"/>
        </w:rPr>
        <w:t>zas trwania umowy,</w:t>
      </w:r>
    </w:p>
    <w:p w:rsidR="00365B45" w:rsidRDefault="00365B45" w:rsidP="00C37533">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Pzp, związanym z udziałem </w:t>
      </w:r>
      <w:r w:rsidR="00C37533">
        <w:rPr>
          <w:color w:val="000000" w:themeColor="text1"/>
          <w:lang w:bidi="pl-PL"/>
        </w:rPr>
        <w:t xml:space="preserve"> </w:t>
      </w:r>
      <w:r w:rsidRPr="00C37533">
        <w:rPr>
          <w:color w:val="000000" w:themeColor="text1"/>
          <w:lang w:bidi="pl-PL"/>
        </w:rPr>
        <w:t>w postępowaniu o udzielenie zamówienia publicznego; konsekwencje niepodania określonych da</w:t>
      </w:r>
      <w:r w:rsidR="00C37533">
        <w:rPr>
          <w:color w:val="000000" w:themeColor="text1"/>
          <w:lang w:bidi="pl-PL"/>
        </w:rPr>
        <w:t>nych wynikają z ustawy Pzp,</w:t>
      </w:r>
    </w:p>
    <w:p w:rsidR="00365B45" w:rsidRDefault="00365B45" w:rsidP="00C37533">
      <w:pPr>
        <w:pStyle w:val="Akapitzlist"/>
        <w:numPr>
          <w:ilvl w:val="1"/>
          <w:numId w:val="1"/>
        </w:numPr>
        <w:spacing w:after="0"/>
        <w:rPr>
          <w:color w:val="000000" w:themeColor="text1"/>
          <w:lang w:bidi="pl-PL"/>
        </w:rPr>
      </w:pPr>
      <w:r w:rsidRPr="00C37533">
        <w:rPr>
          <w:color w:val="000000" w:themeColor="text1"/>
          <w:lang w:bidi="pl-PL"/>
        </w:rPr>
        <w:lastRenderedPageBreak/>
        <w:t>w odniesieniu do Pani/Pana danych osobowych decyzje nie będą podejmowane w sposób zautomatyzow</w:t>
      </w:r>
      <w:r w:rsidR="00C37533">
        <w:rPr>
          <w:color w:val="000000" w:themeColor="text1"/>
          <w:lang w:bidi="pl-PL"/>
        </w:rPr>
        <w:t>any, stosowanie do art. 22 RODO,</w:t>
      </w:r>
    </w:p>
    <w:p w:rsidR="00365B45" w:rsidRDefault="00365B45" w:rsidP="00C37533">
      <w:pPr>
        <w:pStyle w:val="Akapitzlist"/>
        <w:numPr>
          <w:ilvl w:val="1"/>
          <w:numId w:val="1"/>
        </w:numPr>
        <w:spacing w:after="0"/>
        <w:rPr>
          <w:color w:val="000000" w:themeColor="text1"/>
          <w:lang w:bidi="pl-PL"/>
        </w:rPr>
      </w:pPr>
      <w:r w:rsidRPr="00C37533">
        <w:rPr>
          <w:color w:val="000000" w:themeColor="text1"/>
          <w:lang w:bidi="pl-PL"/>
        </w:rPr>
        <w:t>posiada Pani/Pan:</w:t>
      </w:r>
    </w:p>
    <w:p w:rsidR="00365B45" w:rsidRDefault="00365B45" w:rsidP="00C37533">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365B45" w:rsidRDefault="00365B45" w:rsidP="00C37533">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Pzp oraz nie może naruszać integralności protokołu oraz jego załączników </w:t>
      </w:r>
      <w:r w:rsidR="00C37533">
        <w:rPr>
          <w:color w:val="000000" w:themeColor="text1"/>
          <w:lang w:bidi="pl-PL"/>
        </w:rPr>
        <w:t>,</w:t>
      </w:r>
    </w:p>
    <w:p w:rsidR="00365B45" w:rsidRDefault="00365B45" w:rsidP="00C37533">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w:t>
      </w:r>
      <w:r w:rsidR="00100FF1" w:rsidRPr="00C37533">
        <w:rPr>
          <w:color w:val="000000" w:themeColor="text1"/>
          <w:lang w:bidi="pl-PL"/>
        </w:rPr>
        <w:t>kowskiego.</w:t>
      </w:r>
      <w:r w:rsidR="00C37533">
        <w:rPr>
          <w:color w:val="000000" w:themeColor="text1"/>
          <w:lang w:bidi="pl-PL"/>
        </w:rPr>
        <w:t>,</w:t>
      </w:r>
    </w:p>
    <w:p w:rsidR="00C37533" w:rsidRDefault="00365B45" w:rsidP="00C37533">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sidR="00C37533">
        <w:rPr>
          <w:color w:val="000000" w:themeColor="text1"/>
          <w:lang w:bidi="pl-PL"/>
        </w:rPr>
        <w:t>rusza przepisy RODO,</w:t>
      </w:r>
    </w:p>
    <w:p w:rsidR="00365B45" w:rsidRPr="00C37533" w:rsidRDefault="00365B45" w:rsidP="00C37533">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365B45" w:rsidRPr="00250C14" w:rsidRDefault="00365B45" w:rsidP="00250C14">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365B45" w:rsidRPr="00250C14" w:rsidRDefault="00365B45" w:rsidP="00250C14">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sidR="00250C14">
        <w:rPr>
          <w:color w:val="000000" w:themeColor="text1"/>
          <w:lang w:bidi="pl-PL"/>
        </w:rPr>
        <w:t xml:space="preserve"> mowa w art. 20 RODO,</w:t>
      </w:r>
    </w:p>
    <w:p w:rsidR="00365B45" w:rsidRPr="00250C14" w:rsidRDefault="00365B45" w:rsidP="00250C14">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365B45" w:rsidRPr="00BF238E" w:rsidRDefault="00365B45" w:rsidP="00330966">
      <w:pPr>
        <w:pStyle w:val="Akapitzlist"/>
        <w:spacing w:after="0"/>
        <w:jc w:val="both"/>
        <w:rPr>
          <w:b/>
        </w:rPr>
      </w:pPr>
    </w:p>
    <w:p w:rsidR="00934815" w:rsidRPr="00BF238E" w:rsidRDefault="00934815" w:rsidP="00D82129">
      <w:pPr>
        <w:pStyle w:val="Akapitzlist"/>
        <w:numPr>
          <w:ilvl w:val="0"/>
          <w:numId w:val="1"/>
        </w:numPr>
        <w:jc w:val="both"/>
        <w:rPr>
          <w:b/>
        </w:rPr>
      </w:pPr>
      <w:r w:rsidRPr="00BF238E">
        <w:rPr>
          <w:b/>
        </w:rPr>
        <w:t>Załączniki stanowiące integralną cześć Specyfikacji (SIWZ)</w:t>
      </w:r>
    </w:p>
    <w:p w:rsidR="00230AE7" w:rsidRDefault="0009477A" w:rsidP="00230AE7">
      <w:pPr>
        <w:pStyle w:val="Akapitzlist"/>
        <w:jc w:val="both"/>
      </w:pPr>
      <w:r>
        <w:t>Załącznik nr 1</w:t>
      </w:r>
      <w:r w:rsidR="00230AE7">
        <w:t xml:space="preserve"> – </w:t>
      </w:r>
      <w:r w:rsidR="0010550E">
        <w:t>formularz oferty</w:t>
      </w:r>
    </w:p>
    <w:p w:rsidR="00A33BCB" w:rsidRDefault="00A33BCB" w:rsidP="00934815">
      <w:pPr>
        <w:pStyle w:val="Akapitzlist"/>
        <w:jc w:val="both"/>
      </w:pPr>
      <w:r>
        <w:t>Z</w:t>
      </w:r>
      <w:r w:rsidR="0009477A">
        <w:t>ałącznik nr 2</w:t>
      </w:r>
      <w:r>
        <w:t xml:space="preserve"> – </w:t>
      </w:r>
      <w:r w:rsidR="0010550E">
        <w:t>oświadczenie o spełnieniu warunków</w:t>
      </w:r>
    </w:p>
    <w:p w:rsidR="007C4D88" w:rsidRDefault="0009477A" w:rsidP="007C4D88">
      <w:pPr>
        <w:pStyle w:val="Akapitzlist"/>
        <w:jc w:val="both"/>
      </w:pPr>
      <w:r>
        <w:t>Załącznik nr 3</w:t>
      </w:r>
      <w:r w:rsidR="00230AE7">
        <w:t xml:space="preserve"> </w:t>
      </w:r>
      <w:r w:rsidR="00A33BCB">
        <w:t xml:space="preserve">– </w:t>
      </w:r>
      <w:r w:rsidR="007C4D88">
        <w:t xml:space="preserve">oświadczenia o braku podstaw wykluczenia </w:t>
      </w:r>
    </w:p>
    <w:p w:rsidR="007C4D88" w:rsidRDefault="0009477A" w:rsidP="00934815">
      <w:pPr>
        <w:pStyle w:val="Akapitzlist"/>
        <w:jc w:val="both"/>
      </w:pPr>
      <w:r>
        <w:t>Załącznik nr 4</w:t>
      </w:r>
      <w:r w:rsidR="00A33BCB">
        <w:t xml:space="preserve"> – </w:t>
      </w:r>
      <w:r w:rsidR="007C4D88">
        <w:t xml:space="preserve">oświadczenie o przynależności do grupy kapitałowej </w:t>
      </w:r>
    </w:p>
    <w:p w:rsidR="0009477A" w:rsidRDefault="0009477A" w:rsidP="0009477A">
      <w:pPr>
        <w:pStyle w:val="Akapitzlist"/>
        <w:jc w:val="both"/>
      </w:pPr>
      <w:r>
        <w:t>Załącznik nr 5 –</w:t>
      </w:r>
      <w:r w:rsidRPr="0010550E">
        <w:t xml:space="preserve"> </w:t>
      </w:r>
      <w:r>
        <w:t>opis przedmiotu zamówienia</w:t>
      </w:r>
    </w:p>
    <w:p w:rsidR="0010550E" w:rsidRDefault="0010550E" w:rsidP="00934815">
      <w:pPr>
        <w:pStyle w:val="Akapitzlist"/>
        <w:jc w:val="both"/>
      </w:pPr>
      <w:r>
        <w:t xml:space="preserve">Załącznik nr 6 – </w:t>
      </w:r>
      <w:r w:rsidR="00BD42B1">
        <w:t>projekt</w:t>
      </w:r>
      <w:r>
        <w:t xml:space="preserve"> umowy</w:t>
      </w:r>
    </w:p>
    <w:p w:rsidR="0009477A" w:rsidRDefault="0009477A" w:rsidP="00934815">
      <w:pPr>
        <w:pStyle w:val="Akapitzlist"/>
        <w:jc w:val="both"/>
      </w:pPr>
      <w:r>
        <w:t>Załącznik nr 7 – rysunek rozmieszczenia pracowni</w:t>
      </w:r>
    </w:p>
    <w:p w:rsidR="00A33BCB" w:rsidRDefault="00A33BCB" w:rsidP="00934815">
      <w:pPr>
        <w:pStyle w:val="Akapitzlist"/>
        <w:jc w:val="both"/>
      </w:pPr>
    </w:p>
    <w:p w:rsidR="00F37D5D" w:rsidRDefault="00F37D5D" w:rsidP="00934815">
      <w:pPr>
        <w:pStyle w:val="Akapitzlist"/>
        <w:jc w:val="both"/>
      </w:pPr>
    </w:p>
    <w:p w:rsidR="00A45319" w:rsidRDefault="00A45319" w:rsidP="00934815">
      <w:pPr>
        <w:pStyle w:val="Akapitzlist"/>
        <w:jc w:val="both"/>
      </w:pPr>
    </w:p>
    <w:sectPr w:rsidR="00A4531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62" w:rsidRDefault="00110C62" w:rsidP="007479E3">
      <w:pPr>
        <w:spacing w:after="0" w:line="240" w:lineRule="auto"/>
      </w:pPr>
      <w:r>
        <w:separator/>
      </w:r>
    </w:p>
  </w:endnote>
  <w:endnote w:type="continuationSeparator" w:id="0">
    <w:p w:rsidR="00110C62" w:rsidRDefault="00110C62" w:rsidP="0074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17064"/>
      <w:docPartObj>
        <w:docPartGallery w:val="Page Numbers (Bottom of Page)"/>
        <w:docPartUnique/>
      </w:docPartObj>
    </w:sdtPr>
    <w:sdtEndPr/>
    <w:sdtContent>
      <w:p w:rsidR="007479E3" w:rsidRDefault="007479E3">
        <w:pPr>
          <w:pStyle w:val="Stopka"/>
          <w:jc w:val="right"/>
        </w:pPr>
        <w:r>
          <w:fldChar w:fldCharType="begin"/>
        </w:r>
        <w:r>
          <w:instrText>PAGE   \* MERGEFORMAT</w:instrText>
        </w:r>
        <w:r>
          <w:fldChar w:fldCharType="separate"/>
        </w:r>
        <w:r w:rsidR="004034D2">
          <w:rPr>
            <w:noProof/>
          </w:rPr>
          <w:t>10</w:t>
        </w:r>
        <w:r>
          <w:fldChar w:fldCharType="end"/>
        </w:r>
      </w:p>
    </w:sdtContent>
  </w:sdt>
  <w:p w:rsidR="007479E3" w:rsidRDefault="00747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62" w:rsidRDefault="00110C62" w:rsidP="007479E3">
      <w:pPr>
        <w:spacing w:after="0" w:line="240" w:lineRule="auto"/>
      </w:pPr>
      <w:r>
        <w:separator/>
      </w:r>
    </w:p>
  </w:footnote>
  <w:footnote w:type="continuationSeparator" w:id="0">
    <w:p w:rsidR="00110C62" w:rsidRDefault="00110C62" w:rsidP="00747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2"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4"/>
  </w:num>
  <w:num w:numId="2">
    <w:abstractNumId w:val="1"/>
  </w:num>
  <w:num w:numId="3">
    <w:abstractNumId w:val="11"/>
  </w:num>
  <w:num w:numId="4">
    <w:abstractNumId w:val="7"/>
  </w:num>
  <w:num w:numId="5">
    <w:abstractNumId w:val="15"/>
  </w:num>
  <w:num w:numId="6">
    <w:abstractNumId w:val="13"/>
  </w:num>
  <w:num w:numId="7">
    <w:abstractNumId w:val="0"/>
  </w:num>
  <w:num w:numId="8">
    <w:abstractNumId w:val="5"/>
  </w:num>
  <w:num w:numId="9">
    <w:abstractNumId w:val="12"/>
  </w:num>
  <w:num w:numId="10">
    <w:abstractNumId w:val="8"/>
  </w:num>
  <w:num w:numId="11">
    <w:abstractNumId w:val="10"/>
  </w:num>
  <w:num w:numId="12">
    <w:abstractNumId w:val="9"/>
  </w:num>
  <w:num w:numId="13">
    <w:abstractNumId w:val="3"/>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84755"/>
    <w:rsid w:val="000905BB"/>
    <w:rsid w:val="000938AE"/>
    <w:rsid w:val="0009477A"/>
    <w:rsid w:val="000D753E"/>
    <w:rsid w:val="000E3107"/>
    <w:rsid w:val="000E418C"/>
    <w:rsid w:val="00100FF1"/>
    <w:rsid w:val="00103259"/>
    <w:rsid w:val="0010451B"/>
    <w:rsid w:val="0010550E"/>
    <w:rsid w:val="00106E7D"/>
    <w:rsid w:val="00110C62"/>
    <w:rsid w:val="00114913"/>
    <w:rsid w:val="0011632B"/>
    <w:rsid w:val="00130599"/>
    <w:rsid w:val="00162128"/>
    <w:rsid w:val="00162777"/>
    <w:rsid w:val="001649C1"/>
    <w:rsid w:val="00181457"/>
    <w:rsid w:val="00196C69"/>
    <w:rsid w:val="001B6EFF"/>
    <w:rsid w:val="001D23BF"/>
    <w:rsid w:val="001D4477"/>
    <w:rsid w:val="001E0D27"/>
    <w:rsid w:val="001F3BB0"/>
    <w:rsid w:val="001F5143"/>
    <w:rsid w:val="00207755"/>
    <w:rsid w:val="002128E5"/>
    <w:rsid w:val="0021506A"/>
    <w:rsid w:val="0021769A"/>
    <w:rsid w:val="00222510"/>
    <w:rsid w:val="00230AE7"/>
    <w:rsid w:val="00235D57"/>
    <w:rsid w:val="0024275C"/>
    <w:rsid w:val="00250C14"/>
    <w:rsid w:val="002569D4"/>
    <w:rsid w:val="002650CF"/>
    <w:rsid w:val="0026548F"/>
    <w:rsid w:val="002706C0"/>
    <w:rsid w:val="00276484"/>
    <w:rsid w:val="002801C1"/>
    <w:rsid w:val="00287C3B"/>
    <w:rsid w:val="002A55D8"/>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4339"/>
    <w:rsid w:val="00392439"/>
    <w:rsid w:val="00394342"/>
    <w:rsid w:val="003C1D9D"/>
    <w:rsid w:val="003E2BCE"/>
    <w:rsid w:val="004034D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405C"/>
    <w:rsid w:val="005806DF"/>
    <w:rsid w:val="00595A5F"/>
    <w:rsid w:val="005C05C1"/>
    <w:rsid w:val="005C1DE6"/>
    <w:rsid w:val="005C4491"/>
    <w:rsid w:val="005C7AF6"/>
    <w:rsid w:val="005D5410"/>
    <w:rsid w:val="005E3D16"/>
    <w:rsid w:val="00602B60"/>
    <w:rsid w:val="006114BF"/>
    <w:rsid w:val="00631629"/>
    <w:rsid w:val="00632384"/>
    <w:rsid w:val="0064109D"/>
    <w:rsid w:val="00644E84"/>
    <w:rsid w:val="006529A4"/>
    <w:rsid w:val="0067012C"/>
    <w:rsid w:val="006704A2"/>
    <w:rsid w:val="00687CEF"/>
    <w:rsid w:val="00696D9A"/>
    <w:rsid w:val="006A366E"/>
    <w:rsid w:val="006A3CEC"/>
    <w:rsid w:val="006B7CC1"/>
    <w:rsid w:val="006C5D12"/>
    <w:rsid w:val="006D2FBB"/>
    <w:rsid w:val="006E19C1"/>
    <w:rsid w:val="006E430C"/>
    <w:rsid w:val="006E74D1"/>
    <w:rsid w:val="006F161C"/>
    <w:rsid w:val="00707C07"/>
    <w:rsid w:val="00727AD3"/>
    <w:rsid w:val="00735127"/>
    <w:rsid w:val="007479E3"/>
    <w:rsid w:val="00773FA1"/>
    <w:rsid w:val="00783734"/>
    <w:rsid w:val="00790DAF"/>
    <w:rsid w:val="007A5177"/>
    <w:rsid w:val="007C4D88"/>
    <w:rsid w:val="007E7111"/>
    <w:rsid w:val="007F4899"/>
    <w:rsid w:val="00803D56"/>
    <w:rsid w:val="008401DD"/>
    <w:rsid w:val="00845335"/>
    <w:rsid w:val="00884D5E"/>
    <w:rsid w:val="00896E08"/>
    <w:rsid w:val="008A0AAD"/>
    <w:rsid w:val="008A726C"/>
    <w:rsid w:val="008B6F56"/>
    <w:rsid w:val="008D1CF8"/>
    <w:rsid w:val="008F4340"/>
    <w:rsid w:val="008F69E7"/>
    <w:rsid w:val="00915CB0"/>
    <w:rsid w:val="0092774F"/>
    <w:rsid w:val="00934815"/>
    <w:rsid w:val="00941C29"/>
    <w:rsid w:val="00946B65"/>
    <w:rsid w:val="009722A9"/>
    <w:rsid w:val="00972A22"/>
    <w:rsid w:val="00974BBC"/>
    <w:rsid w:val="0097511B"/>
    <w:rsid w:val="00982FE3"/>
    <w:rsid w:val="00993CFB"/>
    <w:rsid w:val="009B610E"/>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AF3428"/>
    <w:rsid w:val="00B117F1"/>
    <w:rsid w:val="00B14EAF"/>
    <w:rsid w:val="00B152FC"/>
    <w:rsid w:val="00B203E7"/>
    <w:rsid w:val="00B259EA"/>
    <w:rsid w:val="00B30D94"/>
    <w:rsid w:val="00B5375A"/>
    <w:rsid w:val="00B72823"/>
    <w:rsid w:val="00BA4F7A"/>
    <w:rsid w:val="00BC3D83"/>
    <w:rsid w:val="00BC5C7D"/>
    <w:rsid w:val="00BD17BE"/>
    <w:rsid w:val="00BD2263"/>
    <w:rsid w:val="00BD42B1"/>
    <w:rsid w:val="00BF238E"/>
    <w:rsid w:val="00BF4172"/>
    <w:rsid w:val="00C01687"/>
    <w:rsid w:val="00C02EF1"/>
    <w:rsid w:val="00C11BBB"/>
    <w:rsid w:val="00C23AF2"/>
    <w:rsid w:val="00C37533"/>
    <w:rsid w:val="00C47277"/>
    <w:rsid w:val="00C524AA"/>
    <w:rsid w:val="00C90F3F"/>
    <w:rsid w:val="00CB6DA0"/>
    <w:rsid w:val="00CC2B7A"/>
    <w:rsid w:val="00CD19CB"/>
    <w:rsid w:val="00CE23E3"/>
    <w:rsid w:val="00CE3A6E"/>
    <w:rsid w:val="00CE5906"/>
    <w:rsid w:val="00CF6DD5"/>
    <w:rsid w:val="00D03599"/>
    <w:rsid w:val="00D04F94"/>
    <w:rsid w:val="00D272E0"/>
    <w:rsid w:val="00D61B03"/>
    <w:rsid w:val="00D73719"/>
    <w:rsid w:val="00D82129"/>
    <w:rsid w:val="00DB482E"/>
    <w:rsid w:val="00DE6743"/>
    <w:rsid w:val="00DF04C9"/>
    <w:rsid w:val="00DF289F"/>
    <w:rsid w:val="00E00B56"/>
    <w:rsid w:val="00E01DCE"/>
    <w:rsid w:val="00E0232A"/>
    <w:rsid w:val="00E121EC"/>
    <w:rsid w:val="00E307DB"/>
    <w:rsid w:val="00E35C9E"/>
    <w:rsid w:val="00E55319"/>
    <w:rsid w:val="00E6436D"/>
    <w:rsid w:val="00E83EB3"/>
    <w:rsid w:val="00E926E9"/>
    <w:rsid w:val="00E94838"/>
    <w:rsid w:val="00E965F2"/>
    <w:rsid w:val="00EB05DE"/>
    <w:rsid w:val="00EC15A4"/>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C4A21"/>
    <w:rsid w:val="00FD33D2"/>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9092D-5A74-4140-B38D-159F0FA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47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9E3"/>
  </w:style>
  <w:style w:type="paragraph" w:styleId="Stopka">
    <w:name w:val="footer"/>
    <w:basedOn w:val="Normalny"/>
    <w:link w:val="StopkaZnak"/>
    <w:uiPriority w:val="99"/>
    <w:unhideWhenUsed/>
    <w:rsid w:val="00747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nczow.pl" TargetMode="External"/><Relationship Id="rId4" Type="http://schemas.openxmlformats.org/officeDocument/2006/relationships/settings" Target="settings.xml"/><Relationship Id="rId9" Type="http://schemas.openxmlformats.org/officeDocument/2006/relationships/hyperlink" Target="http://starostwopinczow.real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270A-8357-4E63-9D06-0E02AD00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5743</Words>
  <Characters>34458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3</cp:revision>
  <cp:lastPrinted>2018-10-18T07:51:00Z</cp:lastPrinted>
  <dcterms:created xsi:type="dcterms:W3CDTF">2018-10-19T11:31:00Z</dcterms:created>
  <dcterms:modified xsi:type="dcterms:W3CDTF">2018-10-19T11:31:00Z</dcterms:modified>
</cp:coreProperties>
</file>