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D9" w:rsidRPr="00AB4BD9" w:rsidRDefault="00AB4BD9" w:rsidP="00AB4BD9">
      <w:pPr>
        <w:rPr>
          <w:rFonts w:ascii="Arial" w:hAnsi="Arial" w:cs="Arial"/>
          <w:color w:val="000000"/>
        </w:rPr>
      </w:pPr>
      <w:bookmarkStart w:id="0" w:name="_GoBack"/>
      <w:bookmarkEnd w:id="0"/>
      <w:r w:rsidRPr="00AB4BD9">
        <w:rPr>
          <w:rFonts w:ascii="Arial" w:hAnsi="Arial" w:cs="Arial"/>
          <w:color w:val="000000"/>
        </w:rPr>
        <w:t xml:space="preserve">Stowarzyszenie Rozwoju </w:t>
      </w:r>
      <w:proofErr w:type="spellStart"/>
      <w:r w:rsidRPr="00AB4BD9">
        <w:rPr>
          <w:rFonts w:ascii="Arial" w:hAnsi="Arial" w:cs="Arial"/>
          <w:color w:val="000000"/>
        </w:rPr>
        <w:t>Kulturalno</w:t>
      </w:r>
      <w:proofErr w:type="spellEnd"/>
      <w:r w:rsidRPr="00AB4BD9">
        <w:rPr>
          <w:rFonts w:ascii="Arial" w:hAnsi="Arial" w:cs="Arial"/>
          <w:color w:val="000000"/>
        </w:rPr>
        <w:t xml:space="preserve"> Gospodarczego                                Pińczów </w:t>
      </w:r>
      <w:r>
        <w:rPr>
          <w:rFonts w:ascii="Arial" w:hAnsi="Arial" w:cs="Arial"/>
          <w:color w:val="000000"/>
        </w:rPr>
        <w:t>30</w:t>
      </w:r>
      <w:r w:rsidRPr="00AB4BD9">
        <w:rPr>
          <w:rFonts w:ascii="Arial" w:hAnsi="Arial" w:cs="Arial"/>
          <w:color w:val="000000"/>
        </w:rPr>
        <w:t xml:space="preserve">.08.2023                       </w:t>
      </w:r>
    </w:p>
    <w:p w:rsidR="00AB4BD9" w:rsidRPr="00AB4BD9" w:rsidRDefault="00AB4BD9" w:rsidP="00AB4BD9">
      <w:pPr>
        <w:rPr>
          <w:rFonts w:ascii="Arial" w:hAnsi="Arial" w:cs="Arial"/>
          <w:color w:val="000000"/>
        </w:rPr>
      </w:pPr>
      <w:r w:rsidRPr="00AB4BD9">
        <w:rPr>
          <w:rFonts w:ascii="Arial" w:hAnsi="Arial" w:cs="Arial"/>
          <w:color w:val="000000"/>
        </w:rPr>
        <w:t xml:space="preserve"> Powiatu Pińczowskiego </w:t>
      </w:r>
    </w:p>
    <w:p w:rsidR="00AB4BD9" w:rsidRPr="00AB4BD9" w:rsidRDefault="00AB4BD9" w:rsidP="00AB4BD9">
      <w:pPr>
        <w:rPr>
          <w:rFonts w:ascii="Arial" w:hAnsi="Arial" w:cs="Arial"/>
          <w:color w:val="000000"/>
        </w:rPr>
      </w:pPr>
      <w:r w:rsidRPr="00AB4BD9">
        <w:rPr>
          <w:rFonts w:ascii="Arial" w:hAnsi="Arial" w:cs="Arial"/>
          <w:color w:val="000000"/>
        </w:rPr>
        <w:t xml:space="preserve"> </w:t>
      </w:r>
    </w:p>
    <w:p w:rsidR="00AB4BD9" w:rsidRPr="00AB4BD9" w:rsidRDefault="00AB4BD9" w:rsidP="00AB4BD9">
      <w:pPr>
        <w:keepNext/>
        <w:keepLines/>
        <w:shd w:val="clear" w:color="auto" w:fill="FFFFFF"/>
        <w:spacing w:before="40" w:after="0"/>
        <w:outlineLvl w:val="2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B4BD9">
        <w:rPr>
          <w:rFonts w:ascii="Arial" w:eastAsiaTheme="majorEastAsia" w:hAnsi="Arial" w:cs="Arial"/>
          <w:color w:val="000000"/>
          <w:sz w:val="24"/>
          <w:szCs w:val="24"/>
        </w:rPr>
        <w:t xml:space="preserve">W postępowaniu zapytania ofertowego dla zadania pn. </w:t>
      </w:r>
      <w:hyperlink r:id="rId4" w:history="1">
        <w:r w:rsidRPr="00AB4BD9">
          <w:rPr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 xml:space="preserve">"Zakup </w:t>
        </w:r>
        <w:proofErr w:type="spellStart"/>
        <w:r w:rsidRPr="00AB4BD9">
          <w:rPr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>mikrobusa</w:t>
        </w:r>
        <w:proofErr w:type="spellEnd"/>
        <w:r w:rsidRPr="00AB4BD9">
          <w:rPr>
            <w:rFonts w:ascii="Arial" w:eastAsia="Times New Roman" w:hAnsi="Arial" w:cs="Arial"/>
            <w:bCs/>
            <w:color w:val="333333"/>
            <w:sz w:val="24"/>
            <w:szCs w:val="24"/>
            <w:lang w:eastAsia="pl-PL"/>
          </w:rPr>
          <w:t xml:space="preserve"> 9-cio osobowego specjalnie przystosowanego do przewozu osób niepełnosprawnych poruszających się na wózku z 1 miejscem dostosowanym”</w:t>
        </w:r>
      </w:hyperlink>
      <w:r w:rsidRPr="00AB4BD9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w związku z wpłynięciem zapytania w dniu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30</w:t>
      </w:r>
      <w:r w:rsidRPr="00AB4BD9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.08.2023r. Zamawiający wyjaśnia:  </w:t>
      </w: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  <w:r w:rsidRPr="00AB4BD9">
        <w:rPr>
          <w:rFonts w:ascii="Arial" w:hAnsi="Arial" w:cs="Arial"/>
          <w:color w:val="000000"/>
          <w:sz w:val="24"/>
          <w:szCs w:val="24"/>
        </w:rPr>
        <w:t xml:space="preserve">Pytanie 1: 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</w:t>
      </w:r>
      <w:r w:rsidRPr="004652FB">
        <w:rPr>
          <w:rFonts w:ascii="Calibri" w:eastAsia="Times New Roman" w:hAnsi="Calibri" w:cs="Calibri"/>
          <w:color w:val="000000"/>
          <w:lang w:eastAsia="pl-PL"/>
        </w:rPr>
        <w:t>/ Czy zamawiający dopuszcza w specyfikacji przedmiotu zamówienia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w pkt4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 siedzenie pasażera przy kierowcy dwuosobowe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 komfortowa kanapa 2-osobowa w 1 rzędzie (bez uchylnego fotela)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 komfortowa kanapa 3 osobowa (dzielona 1/3 i 2/3) 2 rzędzie, uchylny fotel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 komfortowa kanapa 3-osobowa w 3 rzędzie, uchylny fotel</w:t>
      </w:r>
    </w:p>
    <w:p w:rsidR="00AB4BD9" w:rsidRPr="00AB4BD9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>W pkt5</w:t>
      </w:r>
    </w:p>
    <w:p w:rsidR="00AB4BD9" w:rsidRPr="00AB4BD9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>- brak podgrzewanej przedniej szyby</w:t>
      </w:r>
    </w:p>
    <w:p w:rsidR="00AB4BD9" w:rsidRPr="00AB4BD9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>- czujniki parkowania tylne (bez przednich)</w:t>
      </w:r>
    </w:p>
    <w:p w:rsidR="00AB4BD9" w:rsidRPr="00AB4BD9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>W pkt8</w:t>
      </w:r>
    </w:p>
    <w:p w:rsidR="00AB4BD9" w:rsidRPr="00AB4BD9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>- atestowana rampa stalowa składana i rozkładana ręcznie wspomagana siłownikiem gazowym</w:t>
      </w:r>
    </w:p>
    <w:p w:rsid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</w:p>
    <w:p w:rsid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</w:p>
    <w:p w:rsid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  <w:r w:rsidRPr="00AB4BD9">
        <w:rPr>
          <w:rFonts w:ascii="Arial" w:hAnsi="Arial" w:cs="Arial"/>
          <w:color w:val="000000"/>
          <w:sz w:val="24"/>
          <w:szCs w:val="24"/>
        </w:rPr>
        <w:t>Odpowiedz na pytanie 1</w:t>
      </w:r>
    </w:p>
    <w:p w:rsidR="00AB4BD9" w:rsidRDefault="00AB4BD9" w:rsidP="00AB4B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B4BD9">
        <w:rPr>
          <w:rFonts w:ascii="Arial" w:hAnsi="Arial" w:cs="Arial"/>
          <w:color w:val="000000"/>
          <w:sz w:val="24"/>
          <w:szCs w:val="24"/>
        </w:rPr>
        <w:t>Zamawiający wyraża zgod</w:t>
      </w:r>
      <w:r>
        <w:rPr>
          <w:rFonts w:ascii="Arial" w:hAnsi="Arial" w:cs="Arial"/>
          <w:color w:val="000000"/>
          <w:sz w:val="24"/>
          <w:szCs w:val="24"/>
        </w:rPr>
        <w:t>ę</w:t>
      </w:r>
      <w:r w:rsidRPr="00AB4BD9">
        <w:rPr>
          <w:rFonts w:ascii="Arial" w:hAnsi="Arial" w:cs="Arial"/>
          <w:color w:val="000000"/>
          <w:sz w:val="24"/>
          <w:szCs w:val="24"/>
        </w:rPr>
        <w:t xml:space="preserve"> na dostawę pojazdu</w:t>
      </w:r>
      <w:r>
        <w:rPr>
          <w:rFonts w:ascii="Arial" w:hAnsi="Arial" w:cs="Arial"/>
          <w:color w:val="000000"/>
          <w:sz w:val="24"/>
          <w:szCs w:val="24"/>
        </w:rPr>
        <w:t xml:space="preserve"> z: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 siedzenie pasażera przy kierowcy dwuosobowe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 komfortowa kanapa 2-osobowa w 1 rzędzie (bez uchylnego fotela)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 komfortowa kanapa 3 osobowa (dzielona 1/3 i 2/3) 2 rzędzie, uchylny fotel</w:t>
      </w:r>
    </w:p>
    <w:p w:rsidR="00AB4BD9" w:rsidRPr="004652FB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652FB">
        <w:rPr>
          <w:rFonts w:ascii="Calibri" w:eastAsia="Times New Roman" w:hAnsi="Calibri" w:cs="Calibri"/>
          <w:color w:val="000000"/>
          <w:lang w:eastAsia="pl-PL"/>
        </w:rPr>
        <w:t>- komfortowa kanapa 3-osobowa w 3 rzędzie, uchylny fotel</w:t>
      </w: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>- brak podgrzewanej przedniej szyby</w:t>
      </w:r>
    </w:p>
    <w:p w:rsidR="00AB4BD9" w:rsidRPr="00AB4BD9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 xml:space="preserve">- czujniki </w:t>
      </w:r>
      <w:r>
        <w:rPr>
          <w:rFonts w:ascii="Calibri" w:eastAsia="Times New Roman" w:hAnsi="Calibri" w:cs="Calibri"/>
          <w:color w:val="000000"/>
          <w:lang w:eastAsia="pl-PL"/>
        </w:rPr>
        <w:t>parkowania tylne (bez przednich</w:t>
      </w:r>
    </w:p>
    <w:p w:rsidR="00AB4BD9" w:rsidRPr="00AB4BD9" w:rsidRDefault="00AB4BD9" w:rsidP="00AB4BD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B4BD9">
        <w:rPr>
          <w:rFonts w:ascii="Calibri" w:eastAsia="Times New Roman" w:hAnsi="Calibri" w:cs="Calibri"/>
          <w:color w:val="000000"/>
          <w:lang w:eastAsia="pl-PL"/>
        </w:rPr>
        <w:t>- atestowana rampa stalowa składana i rozkładana ręcznie wspomagana siłownikiem gazowym</w:t>
      </w: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  <w:r w:rsidRPr="00AB4B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</w:t>
      </w: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  <w:r w:rsidRPr="00AB4B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Łukasz Ziółkowski </w:t>
      </w: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  <w:r w:rsidRPr="00AB4BD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S.R.K.G.P.P.</w:t>
      </w: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</w:p>
    <w:p w:rsidR="00AB4BD9" w:rsidRPr="00AB4BD9" w:rsidRDefault="00AB4BD9" w:rsidP="00AB4BD9">
      <w:pPr>
        <w:rPr>
          <w:rFonts w:ascii="Arial" w:hAnsi="Arial" w:cs="Arial"/>
          <w:color w:val="000000"/>
          <w:sz w:val="24"/>
          <w:szCs w:val="24"/>
        </w:rPr>
      </w:pPr>
    </w:p>
    <w:p w:rsidR="00976BDB" w:rsidRDefault="00976BDB"/>
    <w:sectPr w:rsidR="00976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D9"/>
    <w:rsid w:val="00976BDB"/>
    <w:rsid w:val="00AB4BD9"/>
    <w:rsid w:val="00D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A17F8-D07E-480B-ADFF-2CC36195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ostwopinczow.topbip.pl/przetarg.php?id=13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wtz1</dc:creator>
  <cp:keywords/>
  <dc:description/>
  <cp:lastModifiedBy>Dorota Frączek</cp:lastModifiedBy>
  <cp:revision>2</cp:revision>
  <dcterms:created xsi:type="dcterms:W3CDTF">2023-08-30T13:13:00Z</dcterms:created>
  <dcterms:modified xsi:type="dcterms:W3CDTF">2023-08-30T13:13:00Z</dcterms:modified>
</cp:coreProperties>
</file>